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359" w:rsidRDefault="00453585" w:rsidP="00453585">
      <w:pPr>
        <w:spacing w:after="0" w:line="276" w:lineRule="auto"/>
        <w:ind w:firstLine="567"/>
        <w:jc w:val="center"/>
        <w:rPr>
          <w:rFonts w:ascii="Cambria" w:hAnsi="Cambria"/>
          <w:b/>
          <w:sz w:val="28"/>
          <w:szCs w:val="28"/>
        </w:rPr>
      </w:pPr>
      <w:r w:rsidRPr="00453585">
        <w:rPr>
          <w:rFonts w:ascii="Cambria" w:hAnsi="Cambria"/>
          <w:b/>
          <w:sz w:val="28"/>
          <w:szCs w:val="28"/>
        </w:rPr>
        <w:t xml:space="preserve">Отчет о деятельности Некоммерческой организации </w:t>
      </w:r>
    </w:p>
    <w:p w:rsidR="0003690F" w:rsidRDefault="00453585" w:rsidP="00453585">
      <w:pPr>
        <w:spacing w:after="0" w:line="276" w:lineRule="auto"/>
        <w:ind w:firstLine="567"/>
        <w:jc w:val="center"/>
        <w:rPr>
          <w:rFonts w:ascii="Cambria" w:hAnsi="Cambria"/>
          <w:b/>
          <w:sz w:val="28"/>
          <w:szCs w:val="28"/>
        </w:rPr>
      </w:pPr>
      <w:r w:rsidRPr="00453585">
        <w:rPr>
          <w:rFonts w:ascii="Cambria" w:hAnsi="Cambria"/>
          <w:b/>
          <w:sz w:val="28"/>
          <w:szCs w:val="28"/>
        </w:rPr>
        <w:t>«Фонд развития экономики и прямых инвестиций Чукотского автономного округа»</w:t>
      </w:r>
      <w:r w:rsidR="0003648D">
        <w:rPr>
          <w:rFonts w:ascii="Cambria" w:hAnsi="Cambria"/>
          <w:b/>
          <w:sz w:val="28"/>
          <w:szCs w:val="28"/>
        </w:rPr>
        <w:t xml:space="preserve"> за 2019 год</w:t>
      </w:r>
    </w:p>
    <w:p w:rsidR="00A97536" w:rsidRPr="00A97536" w:rsidRDefault="00A97536" w:rsidP="00453585">
      <w:pPr>
        <w:spacing w:after="0" w:line="276" w:lineRule="auto"/>
        <w:ind w:firstLine="567"/>
        <w:jc w:val="center"/>
        <w:rPr>
          <w:rFonts w:ascii="Cambria" w:hAnsi="Cambria"/>
          <w:b/>
          <w:sz w:val="24"/>
          <w:szCs w:val="24"/>
        </w:rPr>
      </w:pPr>
    </w:p>
    <w:p w:rsidR="00A97536" w:rsidRPr="00A97536" w:rsidRDefault="00A97536" w:rsidP="00A97536">
      <w:pPr>
        <w:spacing w:after="0" w:line="276" w:lineRule="auto"/>
        <w:ind w:firstLine="567"/>
        <w:jc w:val="both"/>
        <w:rPr>
          <w:rFonts w:ascii="Cambria" w:hAnsi="Cambria"/>
          <w:b/>
          <w:sz w:val="24"/>
          <w:szCs w:val="24"/>
        </w:rPr>
      </w:pPr>
      <w:proofErr w:type="spellStart"/>
      <w:r w:rsidRPr="00A97536">
        <w:rPr>
          <w:rFonts w:ascii="Cambria" w:hAnsi="Cambria"/>
          <w:b/>
          <w:sz w:val="24"/>
          <w:szCs w:val="24"/>
        </w:rPr>
        <w:t>г.Анадырь</w:t>
      </w:r>
      <w:proofErr w:type="spellEnd"/>
      <w:r w:rsidRPr="00A97536">
        <w:rPr>
          <w:rFonts w:ascii="Cambria" w:hAnsi="Cambria"/>
          <w:b/>
          <w:sz w:val="24"/>
          <w:szCs w:val="24"/>
        </w:rPr>
        <w:t xml:space="preserve">                                                  </w:t>
      </w:r>
      <w:r>
        <w:rPr>
          <w:rFonts w:ascii="Cambria" w:hAnsi="Cambria"/>
          <w:b/>
          <w:sz w:val="24"/>
          <w:szCs w:val="24"/>
        </w:rPr>
        <w:t xml:space="preserve">                   </w:t>
      </w:r>
      <w:r w:rsidRPr="00A97536">
        <w:rPr>
          <w:rFonts w:ascii="Cambria" w:hAnsi="Cambria"/>
          <w:b/>
          <w:sz w:val="24"/>
          <w:szCs w:val="24"/>
        </w:rPr>
        <w:t xml:space="preserve">                            </w:t>
      </w:r>
      <w:proofErr w:type="gramStart"/>
      <w:r w:rsidRPr="00A97536">
        <w:rPr>
          <w:rFonts w:ascii="Cambria" w:hAnsi="Cambria"/>
          <w:b/>
          <w:sz w:val="24"/>
          <w:szCs w:val="24"/>
        </w:rPr>
        <w:t xml:space="preserve">   «</w:t>
      </w:r>
      <w:proofErr w:type="gramEnd"/>
      <w:r w:rsidRPr="00A97536">
        <w:rPr>
          <w:rFonts w:ascii="Cambria" w:hAnsi="Cambria"/>
          <w:b/>
          <w:sz w:val="24"/>
          <w:szCs w:val="24"/>
        </w:rPr>
        <w:t>1</w:t>
      </w:r>
      <w:r w:rsidR="00FA6936">
        <w:rPr>
          <w:rFonts w:ascii="Cambria" w:hAnsi="Cambria"/>
          <w:b/>
          <w:sz w:val="24"/>
          <w:szCs w:val="24"/>
        </w:rPr>
        <w:t>6</w:t>
      </w:r>
      <w:r w:rsidRPr="00A97536">
        <w:rPr>
          <w:rFonts w:ascii="Cambria" w:hAnsi="Cambria"/>
          <w:b/>
          <w:sz w:val="24"/>
          <w:szCs w:val="24"/>
        </w:rPr>
        <w:t>» апреля 2020г</w:t>
      </w:r>
    </w:p>
    <w:p w:rsidR="00453585" w:rsidRDefault="00453585" w:rsidP="00453585">
      <w:pPr>
        <w:spacing w:after="0" w:line="276" w:lineRule="auto"/>
        <w:ind w:firstLine="567"/>
        <w:jc w:val="both"/>
        <w:rPr>
          <w:rFonts w:ascii="Cambria" w:hAnsi="Cambria"/>
          <w:sz w:val="24"/>
          <w:szCs w:val="24"/>
        </w:rPr>
      </w:pPr>
    </w:p>
    <w:p w:rsidR="00453585" w:rsidRPr="00453585" w:rsidRDefault="00453585" w:rsidP="00453585">
      <w:pPr>
        <w:spacing w:after="0" w:line="276" w:lineRule="auto"/>
        <w:ind w:firstLine="567"/>
        <w:jc w:val="both"/>
        <w:rPr>
          <w:rFonts w:ascii="Cambria" w:hAnsi="Cambria"/>
          <w:sz w:val="24"/>
          <w:szCs w:val="24"/>
        </w:rPr>
      </w:pPr>
      <w:r w:rsidRPr="00453585">
        <w:rPr>
          <w:rFonts w:ascii="Cambria" w:hAnsi="Cambria"/>
          <w:sz w:val="24"/>
          <w:szCs w:val="24"/>
        </w:rPr>
        <w:t>Некоммерческая организация «Фонд развития экономики и прямых инвестиций Чукотского автономного округа», именуемая в дальнейшем «Фонд», создана в соответствии Гражданским кодексом Российской Федерации,  Федеральным законом от 12 января 1996 года № 7-ФЗ «О некоммерческих организациях», Федеральным законом «О развитии малого и среднего предпринимательства в Российской Федерации» от 24.07.2007 года №209-ФЗ, Законом Чукотского автономного округа от 28 ноября 2003 года № 41-03 «О порядке управления и распоряжения государственной собственностью Чукотского автономного округа».</w:t>
      </w:r>
    </w:p>
    <w:p w:rsidR="00453585" w:rsidRDefault="00453585" w:rsidP="00453585">
      <w:pPr>
        <w:spacing w:after="0" w:line="276" w:lineRule="auto"/>
        <w:ind w:firstLine="567"/>
        <w:jc w:val="both"/>
        <w:rPr>
          <w:rFonts w:ascii="Cambria" w:hAnsi="Cambria"/>
          <w:sz w:val="24"/>
          <w:szCs w:val="24"/>
        </w:rPr>
      </w:pPr>
      <w:r w:rsidRPr="00453585">
        <w:rPr>
          <w:rFonts w:ascii="Cambria" w:hAnsi="Cambria"/>
          <w:sz w:val="24"/>
          <w:szCs w:val="24"/>
        </w:rPr>
        <w:t xml:space="preserve">       Основополагающими принципами деятельности Фонда являются добровольность, открытость, гражданская инициатива и активность, сотрудничество на партнерской основе с государственными и муниципальными органами, общественными, хозяйственными, благотворительными и иными организациями, а также гражданами, разделяющими цели Фонда.</w:t>
      </w:r>
    </w:p>
    <w:p w:rsidR="00453585" w:rsidRDefault="00453585" w:rsidP="00453585">
      <w:pPr>
        <w:spacing w:after="0" w:line="276" w:lineRule="auto"/>
        <w:ind w:firstLine="567"/>
        <w:jc w:val="both"/>
        <w:rPr>
          <w:rFonts w:ascii="Cambria" w:hAnsi="Cambria"/>
          <w:sz w:val="24"/>
          <w:szCs w:val="24"/>
        </w:rPr>
      </w:pPr>
      <w:r w:rsidRPr="00453585">
        <w:rPr>
          <w:rFonts w:ascii="Cambria" w:hAnsi="Cambria"/>
          <w:sz w:val="24"/>
          <w:szCs w:val="24"/>
        </w:rPr>
        <w:t>Фонд является не имеющей членства некоммерческой организацией, созданной в организационно-правовой форме фонда.</w:t>
      </w:r>
    </w:p>
    <w:p w:rsidR="00453585" w:rsidRDefault="00453585" w:rsidP="00453585">
      <w:pPr>
        <w:spacing w:after="0" w:line="276" w:lineRule="auto"/>
        <w:ind w:firstLine="567"/>
        <w:jc w:val="both"/>
        <w:rPr>
          <w:rFonts w:ascii="Cambria" w:hAnsi="Cambria"/>
          <w:sz w:val="24"/>
          <w:szCs w:val="24"/>
        </w:rPr>
      </w:pPr>
      <w:r w:rsidRPr="00453585">
        <w:rPr>
          <w:rFonts w:ascii="Cambria" w:hAnsi="Cambria"/>
          <w:sz w:val="24"/>
          <w:szCs w:val="24"/>
        </w:rPr>
        <w:t>Учредителями Фонда явля</w:t>
      </w:r>
      <w:r>
        <w:rPr>
          <w:rFonts w:ascii="Cambria" w:hAnsi="Cambria"/>
          <w:sz w:val="24"/>
          <w:szCs w:val="24"/>
        </w:rPr>
        <w:t>ю</w:t>
      </w:r>
      <w:r w:rsidRPr="00453585">
        <w:rPr>
          <w:rFonts w:ascii="Cambria" w:hAnsi="Cambria"/>
          <w:sz w:val="24"/>
          <w:szCs w:val="24"/>
        </w:rPr>
        <w:t>тся</w:t>
      </w:r>
      <w:r>
        <w:rPr>
          <w:rFonts w:ascii="Cambria" w:hAnsi="Cambria"/>
          <w:sz w:val="24"/>
          <w:szCs w:val="24"/>
        </w:rPr>
        <w:t xml:space="preserve"> </w:t>
      </w:r>
      <w:r w:rsidRPr="00453585">
        <w:rPr>
          <w:rFonts w:ascii="Cambria" w:hAnsi="Cambria"/>
          <w:sz w:val="24"/>
          <w:szCs w:val="24"/>
        </w:rPr>
        <w:t xml:space="preserve">Департамент финансов, экономики и имущественных отношений Чукотского </w:t>
      </w:r>
      <w:r>
        <w:rPr>
          <w:rFonts w:ascii="Cambria" w:hAnsi="Cambria"/>
          <w:sz w:val="24"/>
          <w:szCs w:val="24"/>
        </w:rPr>
        <w:t xml:space="preserve">автономного округа и </w:t>
      </w:r>
      <w:r w:rsidRPr="00453585">
        <w:rPr>
          <w:rFonts w:ascii="Cambria" w:hAnsi="Cambria"/>
          <w:sz w:val="24"/>
          <w:szCs w:val="24"/>
        </w:rPr>
        <w:t>Государственное унитарное предприятие Чукотского автономного округа «</w:t>
      </w:r>
      <w:proofErr w:type="spellStart"/>
      <w:r w:rsidRPr="00453585">
        <w:rPr>
          <w:rFonts w:ascii="Cambria" w:hAnsi="Cambria"/>
          <w:sz w:val="24"/>
          <w:szCs w:val="24"/>
        </w:rPr>
        <w:t>Чукотснаб</w:t>
      </w:r>
      <w:proofErr w:type="spellEnd"/>
      <w:r w:rsidRPr="00453585">
        <w:rPr>
          <w:rFonts w:ascii="Cambria" w:hAnsi="Cambria"/>
          <w:sz w:val="24"/>
          <w:szCs w:val="24"/>
        </w:rPr>
        <w:t>»</w:t>
      </w:r>
      <w:r>
        <w:rPr>
          <w:rFonts w:ascii="Cambria" w:hAnsi="Cambria"/>
          <w:sz w:val="24"/>
          <w:szCs w:val="24"/>
        </w:rPr>
        <w:t>, реорганизован</w:t>
      </w:r>
      <w:r w:rsidR="00FC5B56">
        <w:rPr>
          <w:rFonts w:ascii="Cambria" w:hAnsi="Cambria"/>
          <w:sz w:val="24"/>
          <w:szCs w:val="24"/>
        </w:rPr>
        <w:t>н</w:t>
      </w:r>
      <w:r>
        <w:rPr>
          <w:rFonts w:ascii="Cambria" w:hAnsi="Cambria"/>
          <w:sz w:val="24"/>
          <w:szCs w:val="24"/>
        </w:rPr>
        <w:t>о</w:t>
      </w:r>
      <w:r w:rsidR="00FC5B56">
        <w:rPr>
          <w:rFonts w:ascii="Cambria" w:hAnsi="Cambria"/>
          <w:sz w:val="24"/>
          <w:szCs w:val="24"/>
        </w:rPr>
        <w:t>е</w:t>
      </w:r>
      <w:r>
        <w:rPr>
          <w:rFonts w:ascii="Cambria" w:hAnsi="Cambria"/>
          <w:sz w:val="24"/>
          <w:szCs w:val="24"/>
        </w:rPr>
        <w:t xml:space="preserve"> </w:t>
      </w:r>
      <w:r w:rsidR="002A5D62">
        <w:rPr>
          <w:rFonts w:ascii="Cambria" w:hAnsi="Cambria"/>
          <w:sz w:val="24"/>
          <w:szCs w:val="24"/>
        </w:rPr>
        <w:t>в АО «</w:t>
      </w:r>
      <w:proofErr w:type="spellStart"/>
      <w:r w:rsidR="002A5D62">
        <w:rPr>
          <w:rFonts w:ascii="Cambria" w:hAnsi="Cambria"/>
          <w:sz w:val="24"/>
          <w:szCs w:val="24"/>
        </w:rPr>
        <w:t>Чукотснаб</w:t>
      </w:r>
      <w:proofErr w:type="spellEnd"/>
      <w:r w:rsidR="002A5D62">
        <w:rPr>
          <w:rFonts w:ascii="Cambria" w:hAnsi="Cambria"/>
          <w:sz w:val="24"/>
          <w:szCs w:val="24"/>
        </w:rPr>
        <w:t>»</w:t>
      </w:r>
      <w:r>
        <w:rPr>
          <w:rFonts w:ascii="Cambria" w:hAnsi="Cambria"/>
          <w:sz w:val="24"/>
          <w:szCs w:val="24"/>
        </w:rPr>
        <w:t>.</w:t>
      </w:r>
    </w:p>
    <w:p w:rsidR="00453585" w:rsidRPr="00453585" w:rsidRDefault="00453585" w:rsidP="00453585">
      <w:pPr>
        <w:spacing w:after="0" w:line="276" w:lineRule="auto"/>
        <w:ind w:firstLine="567"/>
        <w:jc w:val="both"/>
        <w:rPr>
          <w:rFonts w:ascii="Cambria" w:hAnsi="Cambria"/>
          <w:sz w:val="24"/>
          <w:szCs w:val="24"/>
        </w:rPr>
      </w:pPr>
      <w:r w:rsidRPr="00453585">
        <w:rPr>
          <w:rFonts w:ascii="Cambria" w:hAnsi="Cambria"/>
          <w:sz w:val="24"/>
          <w:szCs w:val="24"/>
        </w:rPr>
        <w:t>Орган</w:t>
      </w:r>
      <w:r w:rsidR="00FC5B56">
        <w:rPr>
          <w:rFonts w:ascii="Cambria" w:hAnsi="Cambria"/>
          <w:sz w:val="24"/>
          <w:szCs w:val="24"/>
        </w:rPr>
        <w:t>ами</w:t>
      </w:r>
      <w:r w:rsidRPr="00453585">
        <w:rPr>
          <w:rFonts w:ascii="Cambria" w:hAnsi="Cambria"/>
          <w:sz w:val="24"/>
          <w:szCs w:val="24"/>
        </w:rPr>
        <w:t xml:space="preserve"> управления и контроля</w:t>
      </w:r>
      <w:r w:rsidR="00FC5B56">
        <w:rPr>
          <w:rFonts w:ascii="Cambria" w:hAnsi="Cambria"/>
          <w:sz w:val="24"/>
          <w:szCs w:val="24"/>
        </w:rPr>
        <w:t xml:space="preserve"> Фонда являются</w:t>
      </w:r>
      <w:r>
        <w:rPr>
          <w:rFonts w:ascii="Cambria" w:hAnsi="Cambria"/>
          <w:sz w:val="24"/>
          <w:szCs w:val="24"/>
        </w:rPr>
        <w:t>:</w:t>
      </w:r>
    </w:p>
    <w:p w:rsidR="00453585" w:rsidRPr="00453585" w:rsidRDefault="00453585" w:rsidP="00453585">
      <w:pPr>
        <w:spacing w:after="0" w:line="276" w:lineRule="auto"/>
        <w:ind w:firstLine="567"/>
        <w:jc w:val="both"/>
        <w:rPr>
          <w:rFonts w:ascii="Cambria" w:hAnsi="Cambria"/>
          <w:sz w:val="24"/>
          <w:szCs w:val="24"/>
        </w:rPr>
      </w:pPr>
      <w:r>
        <w:rPr>
          <w:rFonts w:ascii="Cambria" w:hAnsi="Cambria"/>
          <w:sz w:val="24"/>
          <w:szCs w:val="24"/>
        </w:rPr>
        <w:t xml:space="preserve">1) </w:t>
      </w:r>
      <w:r w:rsidRPr="00453585">
        <w:rPr>
          <w:rFonts w:ascii="Cambria" w:hAnsi="Cambria"/>
          <w:sz w:val="24"/>
          <w:szCs w:val="24"/>
        </w:rPr>
        <w:t xml:space="preserve"> Совет Фонда - высший орган управления Фонда</w:t>
      </w:r>
      <w:r>
        <w:rPr>
          <w:rFonts w:ascii="Cambria" w:hAnsi="Cambria"/>
          <w:sz w:val="24"/>
          <w:szCs w:val="24"/>
        </w:rPr>
        <w:t xml:space="preserve">. </w:t>
      </w:r>
      <w:r w:rsidRPr="00453585">
        <w:rPr>
          <w:rFonts w:ascii="Cambria" w:hAnsi="Cambria"/>
          <w:sz w:val="24"/>
          <w:szCs w:val="24"/>
        </w:rPr>
        <w:t>Совет Фонда является высшим постоянно действующим коллегиальным органом управления.</w:t>
      </w:r>
    </w:p>
    <w:p w:rsidR="00453585" w:rsidRPr="00453585" w:rsidRDefault="00453585" w:rsidP="00453585">
      <w:pPr>
        <w:spacing w:after="0" w:line="276" w:lineRule="auto"/>
        <w:ind w:firstLine="567"/>
        <w:jc w:val="both"/>
        <w:rPr>
          <w:rFonts w:ascii="Cambria" w:hAnsi="Cambria"/>
          <w:sz w:val="24"/>
          <w:szCs w:val="24"/>
        </w:rPr>
      </w:pPr>
      <w:r>
        <w:rPr>
          <w:rFonts w:ascii="Cambria" w:hAnsi="Cambria"/>
          <w:sz w:val="24"/>
          <w:szCs w:val="24"/>
        </w:rPr>
        <w:t xml:space="preserve">2) </w:t>
      </w:r>
      <w:r w:rsidRPr="00453585">
        <w:rPr>
          <w:rFonts w:ascii="Cambria" w:hAnsi="Cambria"/>
          <w:sz w:val="24"/>
          <w:szCs w:val="24"/>
        </w:rPr>
        <w:t>Попечительский Сове</w:t>
      </w:r>
      <w:r>
        <w:rPr>
          <w:rFonts w:ascii="Cambria" w:hAnsi="Cambria"/>
          <w:sz w:val="24"/>
          <w:szCs w:val="24"/>
        </w:rPr>
        <w:t xml:space="preserve">т Фонда - надзорный орган Фонда. </w:t>
      </w:r>
      <w:r w:rsidRPr="00453585">
        <w:rPr>
          <w:rFonts w:ascii="Cambria" w:hAnsi="Cambria"/>
          <w:sz w:val="24"/>
          <w:szCs w:val="24"/>
        </w:rPr>
        <w:t>Попечительский совет Фонда осуществляет надзор за деятельностью Фонда, принятием советом Фонда</w:t>
      </w:r>
      <w:r w:rsidR="005767D0">
        <w:rPr>
          <w:rFonts w:ascii="Cambria" w:hAnsi="Cambria"/>
          <w:sz w:val="24"/>
          <w:szCs w:val="24"/>
        </w:rPr>
        <w:t>,</w:t>
      </w:r>
      <w:r w:rsidRPr="00453585">
        <w:rPr>
          <w:rFonts w:ascii="Cambria" w:hAnsi="Cambria"/>
          <w:sz w:val="24"/>
          <w:szCs w:val="24"/>
        </w:rPr>
        <w:t xml:space="preserve"> директором</w:t>
      </w:r>
      <w:r w:rsidR="005767D0">
        <w:rPr>
          <w:rFonts w:ascii="Cambria" w:hAnsi="Cambria"/>
          <w:sz w:val="24"/>
          <w:szCs w:val="24"/>
        </w:rPr>
        <w:t xml:space="preserve"> </w:t>
      </w:r>
      <w:r w:rsidRPr="00453585">
        <w:rPr>
          <w:rFonts w:ascii="Cambria" w:hAnsi="Cambria"/>
          <w:sz w:val="24"/>
          <w:szCs w:val="24"/>
        </w:rPr>
        <w:t>Фонда решений и обеспечением их исполнения, использованием имущества и средств Фонда, соблюдением Фондом законодательства Российской Федерации.</w:t>
      </w:r>
    </w:p>
    <w:p w:rsidR="00453585" w:rsidRDefault="00453585" w:rsidP="00453585">
      <w:pPr>
        <w:spacing w:after="0" w:line="276" w:lineRule="auto"/>
        <w:ind w:firstLine="567"/>
        <w:jc w:val="both"/>
        <w:rPr>
          <w:rFonts w:ascii="Cambria" w:hAnsi="Cambria"/>
          <w:sz w:val="24"/>
          <w:szCs w:val="24"/>
        </w:rPr>
      </w:pPr>
      <w:r>
        <w:rPr>
          <w:rFonts w:ascii="Cambria" w:hAnsi="Cambria"/>
          <w:sz w:val="24"/>
          <w:szCs w:val="24"/>
        </w:rPr>
        <w:t xml:space="preserve">3) </w:t>
      </w:r>
      <w:r w:rsidRPr="00453585">
        <w:rPr>
          <w:rFonts w:ascii="Cambria" w:hAnsi="Cambria"/>
          <w:sz w:val="24"/>
          <w:szCs w:val="24"/>
        </w:rPr>
        <w:t>Директор Фонда - единоли</w:t>
      </w:r>
      <w:r>
        <w:rPr>
          <w:rFonts w:ascii="Cambria" w:hAnsi="Cambria"/>
          <w:sz w:val="24"/>
          <w:szCs w:val="24"/>
        </w:rPr>
        <w:t xml:space="preserve">чный исполнительный орган Фонда. </w:t>
      </w:r>
      <w:r w:rsidRPr="00453585">
        <w:rPr>
          <w:rFonts w:ascii="Cambria" w:hAnsi="Cambria"/>
          <w:sz w:val="24"/>
          <w:szCs w:val="24"/>
        </w:rPr>
        <w:t>Директор Фонда является единоличным исполнительным органом.</w:t>
      </w:r>
    </w:p>
    <w:p w:rsidR="00453585" w:rsidRDefault="00505573" w:rsidP="00453585">
      <w:pPr>
        <w:spacing w:after="0" w:line="276" w:lineRule="auto"/>
        <w:ind w:firstLine="567"/>
        <w:jc w:val="both"/>
        <w:rPr>
          <w:rFonts w:ascii="Cambria" w:hAnsi="Cambria"/>
          <w:sz w:val="24"/>
          <w:szCs w:val="24"/>
        </w:rPr>
      </w:pPr>
      <w:r>
        <w:rPr>
          <w:rFonts w:ascii="Cambria" w:hAnsi="Cambria"/>
          <w:sz w:val="24"/>
          <w:szCs w:val="24"/>
        </w:rPr>
        <w:t>Активная деятельность Фонд</w:t>
      </w:r>
      <w:r w:rsidR="00FC5B56">
        <w:rPr>
          <w:rFonts w:ascii="Cambria" w:hAnsi="Cambria"/>
          <w:sz w:val="24"/>
          <w:szCs w:val="24"/>
        </w:rPr>
        <w:t>ом</w:t>
      </w:r>
      <w:r>
        <w:rPr>
          <w:rFonts w:ascii="Cambria" w:hAnsi="Cambria"/>
          <w:sz w:val="24"/>
          <w:szCs w:val="24"/>
        </w:rPr>
        <w:t xml:space="preserve"> нача</w:t>
      </w:r>
      <w:r w:rsidR="00FC5B56">
        <w:rPr>
          <w:rFonts w:ascii="Cambria" w:hAnsi="Cambria"/>
          <w:sz w:val="24"/>
          <w:szCs w:val="24"/>
        </w:rPr>
        <w:t>та</w:t>
      </w:r>
      <w:r>
        <w:rPr>
          <w:rFonts w:ascii="Cambria" w:hAnsi="Cambria"/>
          <w:sz w:val="24"/>
          <w:szCs w:val="24"/>
        </w:rPr>
        <w:t xml:space="preserve"> в марте 2016 года.</w:t>
      </w:r>
    </w:p>
    <w:p w:rsidR="00EB622B" w:rsidRDefault="00EB622B" w:rsidP="00453585">
      <w:pPr>
        <w:spacing w:after="0" w:line="276" w:lineRule="auto"/>
        <w:ind w:firstLine="567"/>
        <w:jc w:val="both"/>
        <w:rPr>
          <w:rFonts w:ascii="Cambria" w:hAnsi="Cambria"/>
          <w:i/>
          <w:sz w:val="24"/>
          <w:szCs w:val="24"/>
        </w:rPr>
      </w:pPr>
    </w:p>
    <w:p w:rsidR="00D722D6" w:rsidRPr="003272B8" w:rsidRDefault="00D722D6" w:rsidP="00453585">
      <w:pPr>
        <w:spacing w:after="0" w:line="276" w:lineRule="auto"/>
        <w:ind w:firstLine="567"/>
        <w:jc w:val="both"/>
        <w:rPr>
          <w:rFonts w:ascii="Cambria" w:hAnsi="Cambria"/>
          <w:b/>
          <w:i/>
          <w:sz w:val="24"/>
          <w:szCs w:val="24"/>
        </w:rPr>
      </w:pPr>
      <w:r w:rsidRPr="003272B8">
        <w:rPr>
          <w:rFonts w:ascii="Cambria" w:hAnsi="Cambria"/>
          <w:b/>
          <w:i/>
          <w:sz w:val="24"/>
          <w:szCs w:val="24"/>
        </w:rPr>
        <w:t>Слайд 1.</w:t>
      </w:r>
      <w:r w:rsidR="003272B8">
        <w:rPr>
          <w:rFonts w:ascii="Cambria" w:hAnsi="Cambria"/>
          <w:b/>
          <w:i/>
          <w:sz w:val="24"/>
          <w:szCs w:val="24"/>
        </w:rPr>
        <w:t xml:space="preserve"> Функции Центра «Мой бизнес»</w:t>
      </w:r>
    </w:p>
    <w:p w:rsidR="00453585" w:rsidRPr="00453585" w:rsidRDefault="00505573" w:rsidP="00453585">
      <w:pPr>
        <w:spacing w:after="0" w:line="276" w:lineRule="auto"/>
        <w:ind w:firstLine="567"/>
        <w:jc w:val="both"/>
        <w:rPr>
          <w:rFonts w:ascii="Cambria" w:hAnsi="Cambria"/>
          <w:sz w:val="24"/>
          <w:szCs w:val="24"/>
        </w:rPr>
      </w:pPr>
      <w:r w:rsidRPr="00201AE9">
        <w:rPr>
          <w:rFonts w:ascii="Cambria" w:hAnsi="Cambria"/>
          <w:b/>
          <w:sz w:val="24"/>
          <w:szCs w:val="24"/>
        </w:rPr>
        <w:t>В 2016 году</w:t>
      </w:r>
      <w:r>
        <w:rPr>
          <w:rFonts w:ascii="Cambria" w:hAnsi="Cambria"/>
          <w:sz w:val="24"/>
          <w:szCs w:val="24"/>
        </w:rPr>
        <w:t xml:space="preserve"> деятельность Фонда </w:t>
      </w:r>
      <w:r w:rsidR="008837E6">
        <w:rPr>
          <w:rFonts w:ascii="Cambria" w:hAnsi="Cambria"/>
          <w:sz w:val="24"/>
          <w:szCs w:val="24"/>
        </w:rPr>
        <w:t xml:space="preserve">была </w:t>
      </w:r>
      <w:r>
        <w:rPr>
          <w:rFonts w:ascii="Cambria" w:hAnsi="Cambria"/>
          <w:sz w:val="24"/>
          <w:szCs w:val="24"/>
        </w:rPr>
        <w:t xml:space="preserve">направлена на </w:t>
      </w:r>
      <w:r w:rsidR="00453585" w:rsidRPr="00453585">
        <w:rPr>
          <w:rFonts w:ascii="Cambria" w:hAnsi="Cambria"/>
          <w:sz w:val="24"/>
          <w:szCs w:val="24"/>
        </w:rPr>
        <w:t>обеспечени</w:t>
      </w:r>
      <w:r>
        <w:rPr>
          <w:rFonts w:ascii="Cambria" w:hAnsi="Cambria"/>
          <w:sz w:val="24"/>
          <w:szCs w:val="24"/>
        </w:rPr>
        <w:t>е</w:t>
      </w:r>
      <w:r w:rsidR="00453585" w:rsidRPr="00453585">
        <w:rPr>
          <w:rFonts w:ascii="Cambria" w:hAnsi="Cambria"/>
          <w:sz w:val="24"/>
          <w:szCs w:val="24"/>
        </w:rPr>
        <w:t xml:space="preserve"> благоприятного инвестиционного климата в Чукотском автономном округе, а также стимулировани</w:t>
      </w:r>
      <w:r w:rsidR="008837E6">
        <w:rPr>
          <w:rFonts w:ascii="Cambria" w:hAnsi="Cambria"/>
          <w:sz w:val="24"/>
          <w:szCs w:val="24"/>
        </w:rPr>
        <w:t>е</w:t>
      </w:r>
      <w:r w:rsidR="00453585" w:rsidRPr="00453585">
        <w:rPr>
          <w:rFonts w:ascii="Cambria" w:hAnsi="Cambria"/>
          <w:sz w:val="24"/>
          <w:szCs w:val="24"/>
        </w:rPr>
        <w:t xml:space="preserve"> развития экономики региона, выработки механизмов реализации всесторонних мер поддержки предпринимательства и сокращения административных барьеров для бизнеса.</w:t>
      </w:r>
    </w:p>
    <w:p w:rsidR="00201AE9" w:rsidRPr="00580046" w:rsidRDefault="00201AE9" w:rsidP="00201AE9">
      <w:pPr>
        <w:spacing w:after="0" w:line="276" w:lineRule="auto"/>
        <w:ind w:firstLine="567"/>
        <w:jc w:val="both"/>
        <w:rPr>
          <w:rFonts w:ascii="Cambria" w:hAnsi="Cambria"/>
          <w:sz w:val="24"/>
          <w:szCs w:val="24"/>
        </w:rPr>
      </w:pPr>
      <w:r w:rsidRPr="00201AE9">
        <w:rPr>
          <w:rFonts w:ascii="Cambria" w:hAnsi="Cambria"/>
          <w:b/>
          <w:sz w:val="24"/>
          <w:szCs w:val="24"/>
        </w:rPr>
        <w:t>В 2017 году</w:t>
      </w:r>
      <w:r w:rsidRPr="00580046">
        <w:rPr>
          <w:rFonts w:ascii="Cambria" w:hAnsi="Cambria"/>
          <w:sz w:val="24"/>
          <w:szCs w:val="24"/>
        </w:rPr>
        <w:t xml:space="preserve"> задач</w:t>
      </w:r>
      <w:r>
        <w:rPr>
          <w:rFonts w:ascii="Cambria" w:hAnsi="Cambria"/>
          <w:sz w:val="24"/>
          <w:szCs w:val="24"/>
        </w:rPr>
        <w:t>и</w:t>
      </w:r>
      <w:r w:rsidRPr="00580046">
        <w:rPr>
          <w:rFonts w:ascii="Cambria" w:hAnsi="Cambria"/>
          <w:sz w:val="24"/>
          <w:szCs w:val="24"/>
        </w:rPr>
        <w:t xml:space="preserve"> Фонда, при поддержке Правительства Чукотского автономного округа, обрел</w:t>
      </w:r>
      <w:r>
        <w:rPr>
          <w:rFonts w:ascii="Cambria" w:hAnsi="Cambria"/>
          <w:sz w:val="24"/>
          <w:szCs w:val="24"/>
        </w:rPr>
        <w:t>и</w:t>
      </w:r>
      <w:r w:rsidRPr="00580046">
        <w:rPr>
          <w:rFonts w:ascii="Cambria" w:hAnsi="Cambria"/>
          <w:sz w:val="24"/>
          <w:szCs w:val="24"/>
        </w:rPr>
        <w:t xml:space="preserve"> более четкий контур, получил</w:t>
      </w:r>
      <w:r>
        <w:rPr>
          <w:rFonts w:ascii="Cambria" w:hAnsi="Cambria"/>
          <w:sz w:val="24"/>
          <w:szCs w:val="24"/>
        </w:rPr>
        <w:t>и</w:t>
      </w:r>
      <w:r w:rsidRPr="00580046">
        <w:rPr>
          <w:rFonts w:ascii="Cambria" w:hAnsi="Cambria"/>
          <w:sz w:val="24"/>
          <w:szCs w:val="24"/>
        </w:rPr>
        <w:t xml:space="preserve"> </w:t>
      </w:r>
      <w:r>
        <w:rPr>
          <w:rFonts w:ascii="Cambria" w:hAnsi="Cambria"/>
          <w:sz w:val="24"/>
          <w:szCs w:val="24"/>
        </w:rPr>
        <w:t>то</w:t>
      </w:r>
      <w:r w:rsidRPr="00580046">
        <w:rPr>
          <w:rFonts w:ascii="Cambria" w:hAnsi="Cambria"/>
          <w:sz w:val="24"/>
          <w:szCs w:val="24"/>
        </w:rPr>
        <w:t xml:space="preserve">чную детализацию по направлениям. </w:t>
      </w:r>
    </w:p>
    <w:p w:rsidR="00201AE9" w:rsidRPr="00580046" w:rsidRDefault="00201AE9" w:rsidP="00201AE9">
      <w:pPr>
        <w:spacing w:after="0" w:line="276" w:lineRule="auto"/>
        <w:ind w:firstLine="567"/>
        <w:jc w:val="both"/>
        <w:rPr>
          <w:rFonts w:ascii="Cambria" w:hAnsi="Cambria"/>
          <w:sz w:val="24"/>
          <w:szCs w:val="24"/>
        </w:rPr>
      </w:pPr>
      <w:r w:rsidRPr="00580046">
        <w:rPr>
          <w:rFonts w:ascii="Cambria" w:hAnsi="Cambria"/>
          <w:sz w:val="24"/>
          <w:szCs w:val="24"/>
        </w:rPr>
        <w:lastRenderedPageBreak/>
        <w:t>Первое направление</w:t>
      </w:r>
      <w:r>
        <w:rPr>
          <w:rFonts w:ascii="Cambria" w:hAnsi="Cambria"/>
          <w:sz w:val="24"/>
          <w:szCs w:val="24"/>
        </w:rPr>
        <w:t xml:space="preserve"> – Фондом продолжено о</w:t>
      </w:r>
      <w:r w:rsidRPr="00580046">
        <w:rPr>
          <w:rFonts w:ascii="Cambria" w:hAnsi="Cambria"/>
          <w:sz w:val="24"/>
          <w:szCs w:val="24"/>
        </w:rPr>
        <w:t>беспечение</w:t>
      </w:r>
      <w:r>
        <w:rPr>
          <w:rFonts w:ascii="Cambria" w:hAnsi="Cambria"/>
          <w:sz w:val="24"/>
          <w:szCs w:val="24"/>
        </w:rPr>
        <w:t xml:space="preserve"> </w:t>
      </w:r>
      <w:r w:rsidRPr="00580046">
        <w:rPr>
          <w:rFonts w:ascii="Cambria" w:hAnsi="Cambria"/>
          <w:sz w:val="24"/>
          <w:szCs w:val="24"/>
        </w:rPr>
        <w:t>канала прямой связи</w:t>
      </w:r>
      <w:r>
        <w:rPr>
          <w:rFonts w:ascii="Cambria" w:hAnsi="Cambria"/>
          <w:sz w:val="24"/>
          <w:szCs w:val="24"/>
        </w:rPr>
        <w:t xml:space="preserve"> для инвесторов</w:t>
      </w:r>
      <w:r w:rsidRPr="00580046">
        <w:rPr>
          <w:rFonts w:ascii="Cambria" w:hAnsi="Cambria"/>
          <w:sz w:val="24"/>
          <w:szCs w:val="24"/>
        </w:rPr>
        <w:t xml:space="preserve"> в </w:t>
      </w:r>
      <w:r>
        <w:rPr>
          <w:rFonts w:ascii="Cambria" w:hAnsi="Cambria"/>
          <w:sz w:val="24"/>
          <w:szCs w:val="24"/>
        </w:rPr>
        <w:t>режиме</w:t>
      </w:r>
      <w:r w:rsidRPr="00580046">
        <w:rPr>
          <w:rFonts w:ascii="Cambria" w:hAnsi="Cambria"/>
          <w:sz w:val="24"/>
          <w:szCs w:val="24"/>
        </w:rPr>
        <w:t xml:space="preserve"> «одного окна»</w:t>
      </w:r>
      <w:r>
        <w:rPr>
          <w:rFonts w:ascii="Cambria" w:hAnsi="Cambria"/>
          <w:sz w:val="24"/>
          <w:szCs w:val="24"/>
        </w:rPr>
        <w:t xml:space="preserve">, в том числе </w:t>
      </w:r>
      <w:r w:rsidRPr="00580046">
        <w:rPr>
          <w:rFonts w:ascii="Cambria" w:hAnsi="Cambria"/>
          <w:sz w:val="24"/>
          <w:szCs w:val="24"/>
        </w:rPr>
        <w:t>осуществление мероприятий по привлечению резидентов в ТО</w:t>
      </w:r>
      <w:r>
        <w:rPr>
          <w:rFonts w:ascii="Cambria" w:hAnsi="Cambria"/>
          <w:sz w:val="24"/>
          <w:szCs w:val="24"/>
        </w:rPr>
        <w:t>СЭ</w:t>
      </w:r>
      <w:r w:rsidRPr="00580046">
        <w:rPr>
          <w:rFonts w:ascii="Cambria" w:hAnsi="Cambria"/>
          <w:sz w:val="24"/>
          <w:szCs w:val="24"/>
        </w:rPr>
        <w:t>Р «Беринговский» и свободный порт Владивосток</w:t>
      </w:r>
      <w:r>
        <w:rPr>
          <w:rFonts w:ascii="Cambria" w:hAnsi="Cambria"/>
          <w:sz w:val="24"/>
          <w:szCs w:val="24"/>
        </w:rPr>
        <w:t xml:space="preserve"> в границах городского округа Певек</w:t>
      </w:r>
      <w:r w:rsidRPr="00580046">
        <w:rPr>
          <w:rFonts w:ascii="Cambria" w:hAnsi="Cambria"/>
          <w:sz w:val="24"/>
          <w:szCs w:val="24"/>
        </w:rPr>
        <w:t>, содействие потенциальным резидентам в формировании бизнес-планов</w:t>
      </w:r>
      <w:r>
        <w:rPr>
          <w:rFonts w:ascii="Cambria" w:hAnsi="Cambria"/>
          <w:sz w:val="24"/>
          <w:szCs w:val="24"/>
        </w:rPr>
        <w:t>,</w:t>
      </w:r>
      <w:r w:rsidRPr="00580046">
        <w:rPr>
          <w:rFonts w:ascii="Cambria" w:hAnsi="Cambria"/>
          <w:sz w:val="24"/>
          <w:szCs w:val="24"/>
        </w:rPr>
        <w:t xml:space="preserve"> оформлении заявок на присвоение статуса резидента</w:t>
      </w:r>
      <w:r>
        <w:rPr>
          <w:rFonts w:ascii="Cambria" w:hAnsi="Cambria"/>
          <w:sz w:val="24"/>
          <w:szCs w:val="24"/>
        </w:rPr>
        <w:t xml:space="preserve"> и сопровождение действующих инвесторов</w:t>
      </w:r>
      <w:r w:rsidRPr="00580046">
        <w:rPr>
          <w:rFonts w:ascii="Cambria" w:hAnsi="Cambria"/>
          <w:sz w:val="24"/>
          <w:szCs w:val="24"/>
        </w:rPr>
        <w:t>.</w:t>
      </w:r>
    </w:p>
    <w:p w:rsidR="00201AE9" w:rsidRPr="00580046" w:rsidRDefault="00201AE9" w:rsidP="00201AE9">
      <w:pPr>
        <w:spacing w:after="0" w:line="276" w:lineRule="auto"/>
        <w:ind w:firstLine="567"/>
        <w:jc w:val="both"/>
        <w:rPr>
          <w:rFonts w:ascii="Cambria" w:hAnsi="Cambria"/>
          <w:sz w:val="24"/>
          <w:szCs w:val="24"/>
        </w:rPr>
      </w:pPr>
      <w:r>
        <w:rPr>
          <w:rFonts w:ascii="Cambria" w:hAnsi="Cambria"/>
          <w:sz w:val="24"/>
          <w:szCs w:val="24"/>
        </w:rPr>
        <w:t>Второе</w:t>
      </w:r>
      <w:r w:rsidR="005767D0">
        <w:rPr>
          <w:rFonts w:ascii="Cambria" w:hAnsi="Cambria"/>
          <w:sz w:val="24"/>
          <w:szCs w:val="24"/>
        </w:rPr>
        <w:t xml:space="preserve"> </w:t>
      </w:r>
      <w:r w:rsidRPr="00580046">
        <w:rPr>
          <w:rFonts w:ascii="Cambria" w:hAnsi="Cambria"/>
          <w:sz w:val="24"/>
          <w:szCs w:val="24"/>
        </w:rPr>
        <w:t>направление</w:t>
      </w:r>
      <w:r>
        <w:rPr>
          <w:rFonts w:ascii="Cambria" w:hAnsi="Cambria"/>
          <w:sz w:val="24"/>
          <w:szCs w:val="24"/>
        </w:rPr>
        <w:t xml:space="preserve"> - </w:t>
      </w:r>
      <w:r w:rsidR="005767D0">
        <w:rPr>
          <w:rFonts w:ascii="Cambria" w:hAnsi="Cambria"/>
          <w:sz w:val="24"/>
          <w:szCs w:val="24"/>
        </w:rPr>
        <w:t>добавлен</w:t>
      </w:r>
      <w:r w:rsidRPr="00580046">
        <w:rPr>
          <w:rFonts w:ascii="Cambria" w:hAnsi="Cambria"/>
          <w:sz w:val="24"/>
          <w:szCs w:val="24"/>
        </w:rPr>
        <w:t xml:space="preserve"> функци</w:t>
      </w:r>
      <w:r w:rsidR="005767D0">
        <w:rPr>
          <w:rFonts w:ascii="Cambria" w:hAnsi="Cambria"/>
          <w:sz w:val="24"/>
          <w:szCs w:val="24"/>
        </w:rPr>
        <w:t>онал</w:t>
      </w:r>
      <w:r w:rsidRPr="00580046">
        <w:rPr>
          <w:rFonts w:ascii="Cambria" w:hAnsi="Cambria"/>
          <w:sz w:val="24"/>
          <w:szCs w:val="24"/>
        </w:rPr>
        <w:t xml:space="preserve"> региональной гарантийной организации</w:t>
      </w:r>
      <w:r w:rsidR="005767D0">
        <w:rPr>
          <w:rFonts w:ascii="Cambria" w:hAnsi="Cambria"/>
          <w:sz w:val="24"/>
          <w:szCs w:val="24"/>
        </w:rPr>
        <w:t>, а именно оказание поддержки субъектам малого и среднего предпринимательства в виде предоставления поручительств по обязательствам, основанным на кредитных договорах, договорах займа, лизинга и договорах о предоставлении банковской гарантии. Данное направление реализуется Фондом в рамках регионального проекта «Расширение доступа субъектов МСП к финансовой поддержке, в том числе к льготному финансированию» входящего в национальный проект «Малое и среднее предпринимательство и поддержка индивидуальной предпринимательской инициативы»</w:t>
      </w:r>
      <w:r w:rsidR="00236A63">
        <w:rPr>
          <w:rFonts w:ascii="Cambria" w:hAnsi="Cambria"/>
          <w:sz w:val="24"/>
          <w:szCs w:val="24"/>
        </w:rPr>
        <w:t>.</w:t>
      </w:r>
    </w:p>
    <w:p w:rsidR="004A540A" w:rsidRDefault="00FC5B56" w:rsidP="00453585">
      <w:pPr>
        <w:spacing w:after="0" w:line="276" w:lineRule="auto"/>
        <w:ind w:firstLine="567"/>
        <w:jc w:val="both"/>
        <w:rPr>
          <w:rFonts w:ascii="Cambria" w:hAnsi="Cambria"/>
          <w:sz w:val="24"/>
          <w:szCs w:val="24"/>
        </w:rPr>
      </w:pPr>
      <w:r>
        <w:rPr>
          <w:rFonts w:ascii="Cambria" w:hAnsi="Cambria"/>
          <w:sz w:val="24"/>
          <w:szCs w:val="24"/>
        </w:rPr>
        <w:t xml:space="preserve">Третье направление – курирование </w:t>
      </w:r>
      <w:proofErr w:type="gramStart"/>
      <w:r>
        <w:rPr>
          <w:rFonts w:ascii="Cambria" w:hAnsi="Cambria"/>
          <w:sz w:val="24"/>
          <w:szCs w:val="24"/>
        </w:rPr>
        <w:t>работы</w:t>
      </w:r>
      <w:proofErr w:type="gramEnd"/>
      <w:r>
        <w:rPr>
          <w:rFonts w:ascii="Cambria" w:hAnsi="Cambria"/>
          <w:sz w:val="24"/>
          <w:szCs w:val="24"/>
        </w:rPr>
        <w:t xml:space="preserve"> созданной </w:t>
      </w:r>
      <w:r w:rsidR="00201AE9">
        <w:rPr>
          <w:rFonts w:ascii="Cambria" w:hAnsi="Cambria"/>
          <w:sz w:val="24"/>
          <w:szCs w:val="24"/>
        </w:rPr>
        <w:t xml:space="preserve">31 мая 2017 года </w:t>
      </w:r>
      <w:r w:rsidR="00201AE9" w:rsidRPr="00201AE9">
        <w:rPr>
          <w:rFonts w:ascii="Cambria" w:hAnsi="Cambria"/>
          <w:sz w:val="24"/>
          <w:szCs w:val="24"/>
        </w:rPr>
        <w:t>Управляющ</w:t>
      </w:r>
      <w:r>
        <w:rPr>
          <w:rFonts w:ascii="Cambria" w:hAnsi="Cambria"/>
          <w:sz w:val="24"/>
          <w:szCs w:val="24"/>
        </w:rPr>
        <w:t>ей</w:t>
      </w:r>
      <w:r w:rsidR="00201AE9" w:rsidRPr="00201AE9">
        <w:rPr>
          <w:rFonts w:ascii="Cambria" w:hAnsi="Cambria"/>
          <w:sz w:val="24"/>
          <w:szCs w:val="24"/>
        </w:rPr>
        <w:t xml:space="preserve"> компани</w:t>
      </w:r>
      <w:r>
        <w:rPr>
          <w:rFonts w:ascii="Cambria" w:hAnsi="Cambria"/>
          <w:sz w:val="24"/>
          <w:szCs w:val="24"/>
        </w:rPr>
        <w:t>и</w:t>
      </w:r>
      <w:r w:rsidR="00201AE9">
        <w:rPr>
          <w:rFonts w:ascii="Cambria" w:hAnsi="Cambria"/>
          <w:sz w:val="24"/>
          <w:szCs w:val="24"/>
        </w:rPr>
        <w:t xml:space="preserve"> «Промышленного парка «Анадырь» -</w:t>
      </w:r>
      <w:r w:rsidR="00201AE9" w:rsidRPr="00201AE9">
        <w:rPr>
          <w:rFonts w:ascii="Cambria" w:hAnsi="Cambria"/>
          <w:sz w:val="24"/>
          <w:szCs w:val="24"/>
        </w:rPr>
        <w:t xml:space="preserve"> Обществ</w:t>
      </w:r>
      <w:r>
        <w:rPr>
          <w:rFonts w:ascii="Cambria" w:hAnsi="Cambria"/>
          <w:sz w:val="24"/>
          <w:szCs w:val="24"/>
        </w:rPr>
        <w:t>а</w:t>
      </w:r>
      <w:r w:rsidR="00201AE9" w:rsidRPr="00201AE9">
        <w:rPr>
          <w:rFonts w:ascii="Cambria" w:hAnsi="Cambria"/>
          <w:sz w:val="24"/>
          <w:szCs w:val="24"/>
        </w:rPr>
        <w:t xml:space="preserve"> с ограниченной ответственностью «Управляющая компания «Промышленный парк «АрктикПромПарк».</w:t>
      </w:r>
    </w:p>
    <w:p w:rsidR="00D21359" w:rsidRPr="00580046" w:rsidRDefault="00D21359" w:rsidP="00D21359">
      <w:pPr>
        <w:spacing w:after="0" w:line="276" w:lineRule="auto"/>
        <w:ind w:firstLine="567"/>
        <w:jc w:val="both"/>
        <w:rPr>
          <w:rFonts w:ascii="Cambria" w:hAnsi="Cambria"/>
          <w:sz w:val="24"/>
          <w:szCs w:val="24"/>
        </w:rPr>
      </w:pPr>
      <w:r w:rsidRPr="00D21359">
        <w:rPr>
          <w:rFonts w:ascii="Cambria" w:hAnsi="Cambria"/>
          <w:b/>
          <w:sz w:val="24"/>
          <w:szCs w:val="24"/>
        </w:rPr>
        <w:t>В 2018 году</w:t>
      </w:r>
      <w:r>
        <w:rPr>
          <w:rFonts w:ascii="Cambria" w:hAnsi="Cambria"/>
          <w:sz w:val="24"/>
          <w:szCs w:val="24"/>
        </w:rPr>
        <w:t xml:space="preserve"> деятельность Фонда дополнилась новым направлением, на базе Фонда открыт Центр поддержки предпринимательства, что предоставило возможность использования новых инструментов для оказания поддержки при создании и развитии бизнеса</w:t>
      </w:r>
      <w:r w:rsidRPr="00580046">
        <w:rPr>
          <w:rFonts w:ascii="Cambria" w:hAnsi="Cambria"/>
          <w:sz w:val="24"/>
          <w:szCs w:val="24"/>
        </w:rPr>
        <w:t xml:space="preserve"> </w:t>
      </w:r>
      <w:r>
        <w:rPr>
          <w:rFonts w:ascii="Cambria" w:hAnsi="Cambria"/>
          <w:sz w:val="24"/>
          <w:szCs w:val="24"/>
        </w:rPr>
        <w:t>на территории региона. Также Фонд наделен функциями единого органа управления организациями, образующими инфраструктуру поддержки субъектов малого и среднего предпринимательства.</w:t>
      </w:r>
    </w:p>
    <w:p w:rsidR="00D21359" w:rsidRPr="00736301" w:rsidRDefault="00D21359" w:rsidP="00D21359">
      <w:pPr>
        <w:spacing w:after="0" w:line="276" w:lineRule="auto"/>
        <w:ind w:firstLine="567"/>
        <w:jc w:val="both"/>
        <w:rPr>
          <w:rFonts w:ascii="Cambria" w:hAnsi="Cambria"/>
          <w:sz w:val="24"/>
          <w:szCs w:val="24"/>
        </w:rPr>
      </w:pPr>
      <w:r w:rsidRPr="00736301">
        <w:rPr>
          <w:rFonts w:ascii="Cambria" w:hAnsi="Cambria"/>
          <w:sz w:val="24"/>
          <w:szCs w:val="24"/>
        </w:rPr>
        <w:t>Первое направление – Фондом продолжено обеспечение канала прямой связи для инвесторов в режиме «одного окна».</w:t>
      </w:r>
    </w:p>
    <w:p w:rsidR="00D21359" w:rsidRDefault="00D21359" w:rsidP="00D21359">
      <w:pPr>
        <w:spacing w:after="0" w:line="276" w:lineRule="auto"/>
        <w:ind w:firstLine="567"/>
        <w:jc w:val="both"/>
        <w:rPr>
          <w:rFonts w:ascii="Cambria" w:hAnsi="Cambria"/>
          <w:sz w:val="24"/>
          <w:szCs w:val="24"/>
        </w:rPr>
      </w:pPr>
      <w:r w:rsidRPr="00736301">
        <w:rPr>
          <w:rFonts w:ascii="Cambria" w:hAnsi="Cambria"/>
          <w:sz w:val="24"/>
          <w:szCs w:val="24"/>
        </w:rPr>
        <w:t xml:space="preserve">Второе направление -  </w:t>
      </w:r>
      <w:r w:rsidR="002B124C">
        <w:rPr>
          <w:rFonts w:ascii="Cambria" w:hAnsi="Cambria"/>
          <w:sz w:val="24"/>
          <w:szCs w:val="24"/>
        </w:rPr>
        <w:t xml:space="preserve">продолжена реализация функции </w:t>
      </w:r>
      <w:r>
        <w:rPr>
          <w:rFonts w:ascii="Cambria" w:hAnsi="Cambria"/>
          <w:sz w:val="24"/>
          <w:szCs w:val="24"/>
        </w:rPr>
        <w:t>региональной гарантийной организации.</w:t>
      </w:r>
    </w:p>
    <w:p w:rsidR="00373642" w:rsidRDefault="00D21359" w:rsidP="00D21359">
      <w:pPr>
        <w:spacing w:after="0" w:line="276" w:lineRule="auto"/>
        <w:ind w:firstLine="567"/>
        <w:jc w:val="both"/>
        <w:rPr>
          <w:rFonts w:ascii="Cambria" w:hAnsi="Cambria"/>
          <w:sz w:val="24"/>
          <w:szCs w:val="24"/>
        </w:rPr>
      </w:pPr>
      <w:r>
        <w:rPr>
          <w:rFonts w:ascii="Cambria" w:hAnsi="Cambria"/>
          <w:sz w:val="24"/>
          <w:szCs w:val="24"/>
        </w:rPr>
        <w:t xml:space="preserve">Третье направление – </w:t>
      </w:r>
      <w:r w:rsidR="00373642">
        <w:rPr>
          <w:rFonts w:ascii="Cambria" w:hAnsi="Cambria"/>
          <w:sz w:val="24"/>
          <w:szCs w:val="24"/>
        </w:rPr>
        <w:t xml:space="preserve">добавлены </w:t>
      </w:r>
      <w:r>
        <w:rPr>
          <w:rFonts w:ascii="Cambria" w:hAnsi="Cambria"/>
          <w:sz w:val="24"/>
          <w:szCs w:val="24"/>
        </w:rPr>
        <w:t xml:space="preserve">функции </w:t>
      </w:r>
      <w:r w:rsidRPr="00397582">
        <w:rPr>
          <w:rFonts w:ascii="Cambria" w:hAnsi="Cambria"/>
          <w:sz w:val="24"/>
          <w:szCs w:val="24"/>
        </w:rPr>
        <w:t xml:space="preserve">единого органа управления организациями, образующими инфраструктуру поддержки субъектов малого и среднего предпринимательства </w:t>
      </w:r>
      <w:r>
        <w:rPr>
          <w:rFonts w:ascii="Cambria" w:hAnsi="Cambria"/>
          <w:sz w:val="24"/>
          <w:szCs w:val="24"/>
        </w:rPr>
        <w:t>Чукотского автономного округа</w:t>
      </w:r>
      <w:r w:rsidR="00373642">
        <w:rPr>
          <w:rFonts w:ascii="Cambria" w:hAnsi="Cambria"/>
          <w:sz w:val="24"/>
          <w:szCs w:val="24"/>
        </w:rPr>
        <w:t xml:space="preserve">. </w:t>
      </w:r>
    </w:p>
    <w:p w:rsidR="00236A63" w:rsidRDefault="00236A63" w:rsidP="00D21359">
      <w:pPr>
        <w:spacing w:after="0" w:line="276" w:lineRule="auto"/>
        <w:ind w:firstLine="567"/>
        <w:jc w:val="both"/>
        <w:rPr>
          <w:rFonts w:ascii="Cambria" w:hAnsi="Cambria"/>
          <w:sz w:val="24"/>
          <w:szCs w:val="24"/>
        </w:rPr>
      </w:pPr>
      <w:r>
        <w:rPr>
          <w:rFonts w:ascii="Cambria" w:hAnsi="Cambria"/>
          <w:sz w:val="24"/>
          <w:szCs w:val="24"/>
        </w:rPr>
        <w:t xml:space="preserve">Четвертое направление – курирование работы </w:t>
      </w:r>
      <w:r w:rsidRPr="00201AE9">
        <w:rPr>
          <w:rFonts w:ascii="Cambria" w:hAnsi="Cambria"/>
          <w:sz w:val="24"/>
          <w:szCs w:val="24"/>
        </w:rPr>
        <w:t>Обществ</w:t>
      </w:r>
      <w:r>
        <w:rPr>
          <w:rFonts w:ascii="Cambria" w:hAnsi="Cambria"/>
          <w:sz w:val="24"/>
          <w:szCs w:val="24"/>
        </w:rPr>
        <w:t>а</w:t>
      </w:r>
      <w:r w:rsidRPr="00201AE9">
        <w:rPr>
          <w:rFonts w:ascii="Cambria" w:hAnsi="Cambria"/>
          <w:sz w:val="24"/>
          <w:szCs w:val="24"/>
        </w:rPr>
        <w:t xml:space="preserve"> с ограниченной ответственностью «Управляющая компания «Промышленный парк «АрктикПромПарк»</w:t>
      </w:r>
      <w:r>
        <w:rPr>
          <w:rFonts w:ascii="Cambria" w:hAnsi="Cambria"/>
          <w:sz w:val="24"/>
          <w:szCs w:val="24"/>
        </w:rPr>
        <w:t xml:space="preserve"> перешло на новый уровень, </w:t>
      </w:r>
      <w:r w:rsidR="002668A4">
        <w:rPr>
          <w:rFonts w:ascii="Cambria" w:hAnsi="Cambria"/>
          <w:sz w:val="24"/>
          <w:szCs w:val="24"/>
        </w:rPr>
        <w:t xml:space="preserve">заключено </w:t>
      </w:r>
      <w:r w:rsidR="002668A4" w:rsidRPr="00397582">
        <w:rPr>
          <w:rFonts w:ascii="Cambria" w:hAnsi="Cambria"/>
          <w:sz w:val="24"/>
          <w:szCs w:val="24"/>
        </w:rPr>
        <w:t>соглашение о сотрудничестве</w:t>
      </w:r>
      <w:r w:rsidR="002668A4">
        <w:rPr>
          <w:rFonts w:ascii="Cambria" w:hAnsi="Cambria"/>
          <w:sz w:val="24"/>
          <w:szCs w:val="24"/>
        </w:rPr>
        <w:t xml:space="preserve"> </w:t>
      </w:r>
      <w:r w:rsidR="00546609">
        <w:rPr>
          <w:rFonts w:ascii="Cambria" w:hAnsi="Cambria"/>
          <w:sz w:val="24"/>
          <w:szCs w:val="24"/>
        </w:rPr>
        <w:t>между Фондом в качестве единого органа управления и Управляющей компанией – организацией инфраструктуры поддержки субъектов МСП.</w:t>
      </w:r>
    </w:p>
    <w:p w:rsidR="00D21359" w:rsidRPr="003F27D7" w:rsidRDefault="00D21359" w:rsidP="00D21359">
      <w:pPr>
        <w:spacing w:after="0" w:line="276" w:lineRule="auto"/>
        <w:ind w:firstLine="567"/>
        <w:jc w:val="both"/>
        <w:rPr>
          <w:rFonts w:ascii="Cambria" w:hAnsi="Cambria"/>
          <w:sz w:val="24"/>
          <w:szCs w:val="24"/>
        </w:rPr>
      </w:pPr>
      <w:r>
        <w:rPr>
          <w:rFonts w:ascii="Cambria" w:hAnsi="Cambria"/>
          <w:sz w:val="24"/>
          <w:szCs w:val="24"/>
        </w:rPr>
        <w:t>Четвертое</w:t>
      </w:r>
      <w:r w:rsidRPr="003F27D7">
        <w:rPr>
          <w:rFonts w:ascii="Cambria" w:hAnsi="Cambria"/>
          <w:sz w:val="24"/>
          <w:szCs w:val="24"/>
        </w:rPr>
        <w:t xml:space="preserve"> направление работы Фонда стартовало в феврале 2018 года. При поддержке Правительства Чукотского автономного округа на базе Фонда создан Центр поддержки предпринимательства. Основная цель создания</w:t>
      </w:r>
      <w:r>
        <w:rPr>
          <w:rFonts w:ascii="Cambria" w:hAnsi="Cambria"/>
          <w:sz w:val="24"/>
          <w:szCs w:val="24"/>
        </w:rPr>
        <w:t xml:space="preserve"> Центра</w:t>
      </w:r>
      <w:r w:rsidRPr="003F27D7">
        <w:rPr>
          <w:rFonts w:ascii="Cambria" w:hAnsi="Cambria"/>
          <w:sz w:val="24"/>
          <w:szCs w:val="24"/>
        </w:rPr>
        <w:t xml:space="preserve"> - развитие и поддержка субъектов малого и среднего предпринимательства, а также физических лиц, заинтересованных в начале собственного дела. </w:t>
      </w:r>
    </w:p>
    <w:p w:rsidR="00D21359" w:rsidRDefault="00D21359" w:rsidP="00D21359">
      <w:pPr>
        <w:spacing w:after="0" w:line="276" w:lineRule="auto"/>
        <w:ind w:firstLine="567"/>
        <w:jc w:val="both"/>
        <w:rPr>
          <w:rFonts w:ascii="Cambria" w:hAnsi="Cambria"/>
          <w:sz w:val="24"/>
          <w:szCs w:val="24"/>
        </w:rPr>
      </w:pPr>
      <w:r w:rsidRPr="00D21359">
        <w:rPr>
          <w:rFonts w:ascii="Cambria" w:hAnsi="Cambria"/>
          <w:b/>
          <w:sz w:val="24"/>
          <w:szCs w:val="24"/>
        </w:rPr>
        <w:t xml:space="preserve">В 2019 году </w:t>
      </w:r>
      <w:r w:rsidRPr="004F6DA9">
        <w:rPr>
          <w:rFonts w:ascii="Cambria" w:hAnsi="Cambria"/>
          <w:sz w:val="24"/>
          <w:szCs w:val="24"/>
        </w:rPr>
        <w:t>Фонд</w:t>
      </w:r>
      <w:r>
        <w:rPr>
          <w:rFonts w:ascii="Cambria" w:hAnsi="Cambria"/>
          <w:sz w:val="24"/>
          <w:szCs w:val="24"/>
        </w:rPr>
        <w:t xml:space="preserve"> приступил к выполнению функций Центра «Мой бизнес», который предназначен </w:t>
      </w:r>
      <w:r w:rsidRPr="008A79F3">
        <w:rPr>
          <w:rFonts w:ascii="Cambria" w:hAnsi="Cambria"/>
          <w:sz w:val="24"/>
          <w:szCs w:val="24"/>
        </w:rPr>
        <w:t>для организации оказания комплекса услуг, сервисов и мер поддержки субъектам малого и среднего предпринимательства,</w:t>
      </w:r>
      <w:r>
        <w:rPr>
          <w:rFonts w:ascii="Cambria" w:hAnsi="Cambria"/>
          <w:sz w:val="24"/>
          <w:szCs w:val="24"/>
        </w:rPr>
        <w:t xml:space="preserve"> физическим лицам, </w:t>
      </w:r>
      <w:r>
        <w:rPr>
          <w:rFonts w:ascii="Cambria" w:hAnsi="Cambria"/>
          <w:sz w:val="24"/>
          <w:szCs w:val="24"/>
        </w:rPr>
        <w:lastRenderedPageBreak/>
        <w:t>заинтересованным в осуществлении предпринимательской деятельности,</w:t>
      </w:r>
      <w:r w:rsidRPr="008A79F3">
        <w:rPr>
          <w:rFonts w:ascii="Cambria" w:hAnsi="Cambria"/>
          <w:sz w:val="24"/>
          <w:szCs w:val="24"/>
        </w:rPr>
        <w:t xml:space="preserve"> в том числе размещения на площадях центра </w:t>
      </w:r>
      <w:r>
        <w:rPr>
          <w:rFonts w:ascii="Cambria" w:hAnsi="Cambria"/>
          <w:sz w:val="24"/>
          <w:szCs w:val="24"/>
        </w:rPr>
        <w:t>«</w:t>
      </w:r>
      <w:r w:rsidRPr="008A79F3">
        <w:rPr>
          <w:rFonts w:ascii="Cambria" w:hAnsi="Cambria"/>
          <w:sz w:val="24"/>
          <w:szCs w:val="24"/>
        </w:rPr>
        <w:t>Мой бизнес</w:t>
      </w:r>
      <w:r>
        <w:rPr>
          <w:rFonts w:ascii="Cambria" w:hAnsi="Cambria"/>
          <w:sz w:val="24"/>
          <w:szCs w:val="24"/>
        </w:rPr>
        <w:t>»</w:t>
      </w:r>
      <w:r w:rsidRPr="008A79F3">
        <w:rPr>
          <w:rFonts w:ascii="Cambria" w:hAnsi="Cambria"/>
          <w:sz w:val="24"/>
          <w:szCs w:val="24"/>
        </w:rPr>
        <w:t xml:space="preserve"> инфраструктуры поддержки субъектов малого и среднего предпринимательства и их представителей</w:t>
      </w:r>
      <w:r>
        <w:rPr>
          <w:rFonts w:ascii="Cambria" w:hAnsi="Cambria"/>
          <w:sz w:val="24"/>
          <w:szCs w:val="24"/>
        </w:rPr>
        <w:t>. В январе 2020 года Центр «Мой бизнес» открыл свои двери в новом здании.</w:t>
      </w:r>
    </w:p>
    <w:p w:rsidR="00D21359" w:rsidRDefault="00D21359" w:rsidP="00D21359">
      <w:pPr>
        <w:spacing w:after="0" w:line="276" w:lineRule="auto"/>
        <w:ind w:firstLine="567"/>
        <w:jc w:val="both"/>
        <w:rPr>
          <w:rFonts w:ascii="Cambria" w:hAnsi="Cambria"/>
          <w:sz w:val="24"/>
          <w:szCs w:val="24"/>
        </w:rPr>
      </w:pPr>
      <w:r>
        <w:rPr>
          <w:rFonts w:ascii="Cambria" w:hAnsi="Cambria"/>
          <w:sz w:val="24"/>
          <w:szCs w:val="24"/>
        </w:rPr>
        <w:t>В 2019 году Фондом в качестве Центра «Мой бизнес» объединены следующие направления деятельности:</w:t>
      </w:r>
    </w:p>
    <w:p w:rsidR="00D21359" w:rsidRDefault="00D21359" w:rsidP="00D21359">
      <w:pPr>
        <w:pStyle w:val="a3"/>
        <w:numPr>
          <w:ilvl w:val="0"/>
          <w:numId w:val="1"/>
        </w:numPr>
        <w:spacing w:after="0" w:line="276" w:lineRule="auto"/>
        <w:ind w:left="567"/>
        <w:jc w:val="both"/>
        <w:rPr>
          <w:rFonts w:ascii="Cambria" w:hAnsi="Cambria"/>
          <w:sz w:val="24"/>
          <w:szCs w:val="24"/>
        </w:rPr>
      </w:pPr>
      <w:r>
        <w:rPr>
          <w:rFonts w:ascii="Cambria" w:hAnsi="Cambria"/>
          <w:sz w:val="24"/>
          <w:szCs w:val="24"/>
        </w:rPr>
        <w:t xml:space="preserve">Единый орган управления </w:t>
      </w:r>
      <w:r w:rsidRPr="009C6755">
        <w:rPr>
          <w:rFonts w:ascii="Cambria" w:hAnsi="Cambria"/>
          <w:sz w:val="24"/>
          <w:szCs w:val="24"/>
        </w:rPr>
        <w:t>организациями, образующими инфраструктуру поддержки субъектов малого и среднего предпринимательства Чукотского автономного округа</w:t>
      </w:r>
      <w:r>
        <w:rPr>
          <w:rFonts w:ascii="Cambria" w:hAnsi="Cambria"/>
          <w:sz w:val="24"/>
          <w:szCs w:val="24"/>
        </w:rPr>
        <w:t>;</w:t>
      </w:r>
    </w:p>
    <w:p w:rsidR="00D21359" w:rsidRDefault="00D21359" w:rsidP="00D21359">
      <w:pPr>
        <w:pStyle w:val="a3"/>
        <w:numPr>
          <w:ilvl w:val="0"/>
          <w:numId w:val="1"/>
        </w:numPr>
        <w:spacing w:after="0" w:line="276" w:lineRule="auto"/>
        <w:ind w:left="567"/>
        <w:jc w:val="both"/>
        <w:rPr>
          <w:rFonts w:ascii="Cambria" w:hAnsi="Cambria"/>
          <w:sz w:val="24"/>
          <w:szCs w:val="24"/>
        </w:rPr>
      </w:pPr>
      <w:r>
        <w:rPr>
          <w:rFonts w:ascii="Cambria" w:hAnsi="Cambria"/>
          <w:sz w:val="24"/>
          <w:szCs w:val="24"/>
        </w:rPr>
        <w:t>Региональная гарантийная организация;</w:t>
      </w:r>
    </w:p>
    <w:p w:rsidR="00D21359" w:rsidRDefault="00D21359" w:rsidP="00D21359">
      <w:pPr>
        <w:pStyle w:val="a3"/>
        <w:numPr>
          <w:ilvl w:val="0"/>
          <w:numId w:val="1"/>
        </w:numPr>
        <w:spacing w:after="0" w:line="276" w:lineRule="auto"/>
        <w:ind w:left="567"/>
        <w:jc w:val="both"/>
        <w:rPr>
          <w:rFonts w:ascii="Cambria" w:hAnsi="Cambria"/>
          <w:sz w:val="24"/>
          <w:szCs w:val="24"/>
        </w:rPr>
      </w:pPr>
      <w:r>
        <w:rPr>
          <w:rFonts w:ascii="Cambria" w:hAnsi="Cambria"/>
          <w:sz w:val="24"/>
          <w:szCs w:val="24"/>
        </w:rPr>
        <w:t>Центр поддержки предпринимательства;</w:t>
      </w:r>
    </w:p>
    <w:p w:rsidR="00D21359" w:rsidRDefault="00D21359" w:rsidP="00D21359">
      <w:pPr>
        <w:pStyle w:val="a3"/>
        <w:numPr>
          <w:ilvl w:val="0"/>
          <w:numId w:val="1"/>
        </w:numPr>
        <w:spacing w:after="0" w:line="276" w:lineRule="auto"/>
        <w:ind w:left="567"/>
        <w:jc w:val="both"/>
        <w:rPr>
          <w:rFonts w:ascii="Cambria" w:hAnsi="Cambria"/>
          <w:sz w:val="24"/>
          <w:szCs w:val="24"/>
        </w:rPr>
      </w:pPr>
      <w:r>
        <w:rPr>
          <w:rFonts w:ascii="Cambria" w:hAnsi="Cambria"/>
          <w:sz w:val="24"/>
          <w:szCs w:val="24"/>
        </w:rPr>
        <w:t>Специализированная организация по работе с инвесторами и привлечению инвестиций;</w:t>
      </w:r>
    </w:p>
    <w:p w:rsidR="00D21359" w:rsidRDefault="00D21359" w:rsidP="00D21359">
      <w:pPr>
        <w:pStyle w:val="a3"/>
        <w:numPr>
          <w:ilvl w:val="0"/>
          <w:numId w:val="1"/>
        </w:numPr>
        <w:spacing w:after="0" w:line="276" w:lineRule="auto"/>
        <w:ind w:left="567"/>
        <w:jc w:val="both"/>
        <w:rPr>
          <w:rFonts w:ascii="Cambria" w:hAnsi="Cambria"/>
          <w:sz w:val="24"/>
          <w:szCs w:val="24"/>
        </w:rPr>
      </w:pPr>
      <w:r>
        <w:rPr>
          <w:rFonts w:ascii="Cambria" w:hAnsi="Cambria"/>
          <w:sz w:val="24"/>
          <w:szCs w:val="24"/>
        </w:rPr>
        <w:t xml:space="preserve">Промышленный парк «Анадырь» - оказание имущественной поддержки обеспечивает управляющая компания </w:t>
      </w:r>
      <w:r w:rsidRPr="009C6755">
        <w:rPr>
          <w:rFonts w:ascii="Cambria" w:hAnsi="Cambria"/>
          <w:sz w:val="24"/>
          <w:szCs w:val="24"/>
        </w:rPr>
        <w:t xml:space="preserve">ООО </w:t>
      </w:r>
      <w:r>
        <w:rPr>
          <w:rFonts w:ascii="Cambria" w:hAnsi="Cambria"/>
          <w:sz w:val="24"/>
          <w:szCs w:val="24"/>
        </w:rPr>
        <w:t>«</w:t>
      </w:r>
      <w:r w:rsidRPr="009C6755">
        <w:rPr>
          <w:rFonts w:ascii="Cambria" w:hAnsi="Cambria"/>
          <w:sz w:val="24"/>
          <w:szCs w:val="24"/>
        </w:rPr>
        <w:t xml:space="preserve">УК </w:t>
      </w:r>
      <w:r>
        <w:rPr>
          <w:rFonts w:ascii="Cambria" w:hAnsi="Cambria"/>
          <w:sz w:val="24"/>
          <w:szCs w:val="24"/>
        </w:rPr>
        <w:t>«</w:t>
      </w:r>
      <w:r w:rsidRPr="009C6755">
        <w:rPr>
          <w:rFonts w:ascii="Cambria" w:hAnsi="Cambria"/>
          <w:sz w:val="24"/>
          <w:szCs w:val="24"/>
        </w:rPr>
        <w:t xml:space="preserve">Промышленный парк </w:t>
      </w:r>
      <w:r>
        <w:rPr>
          <w:rFonts w:ascii="Cambria" w:hAnsi="Cambria"/>
          <w:sz w:val="24"/>
          <w:szCs w:val="24"/>
        </w:rPr>
        <w:t>«</w:t>
      </w:r>
      <w:r w:rsidRPr="009C6755">
        <w:rPr>
          <w:rFonts w:ascii="Cambria" w:hAnsi="Cambria"/>
          <w:sz w:val="24"/>
          <w:szCs w:val="24"/>
        </w:rPr>
        <w:t>АрктикПромПарк</w:t>
      </w:r>
      <w:r>
        <w:rPr>
          <w:rFonts w:ascii="Cambria" w:hAnsi="Cambria"/>
          <w:sz w:val="24"/>
          <w:szCs w:val="24"/>
        </w:rPr>
        <w:t>»;</w:t>
      </w:r>
    </w:p>
    <w:p w:rsidR="00D21359" w:rsidRPr="009C6755" w:rsidRDefault="00D21359" w:rsidP="00D21359">
      <w:pPr>
        <w:pStyle w:val="a3"/>
        <w:numPr>
          <w:ilvl w:val="0"/>
          <w:numId w:val="1"/>
        </w:numPr>
        <w:spacing w:after="0" w:line="276" w:lineRule="auto"/>
        <w:ind w:left="567"/>
        <w:jc w:val="both"/>
        <w:rPr>
          <w:rFonts w:ascii="Cambria" w:hAnsi="Cambria"/>
          <w:sz w:val="24"/>
          <w:szCs w:val="24"/>
        </w:rPr>
      </w:pPr>
      <w:proofErr w:type="spellStart"/>
      <w:r>
        <w:rPr>
          <w:rFonts w:ascii="Cambria" w:hAnsi="Cambria"/>
          <w:sz w:val="24"/>
          <w:szCs w:val="24"/>
        </w:rPr>
        <w:t>Микрофинансовая</w:t>
      </w:r>
      <w:proofErr w:type="spellEnd"/>
      <w:r>
        <w:rPr>
          <w:rFonts w:ascii="Cambria" w:hAnsi="Cambria"/>
          <w:sz w:val="24"/>
          <w:szCs w:val="24"/>
        </w:rPr>
        <w:t xml:space="preserve"> организация – предоставление займов на льготных условиях осуществляется АНО «МКК Чукотки».</w:t>
      </w:r>
    </w:p>
    <w:p w:rsidR="008851CF" w:rsidRDefault="008851CF" w:rsidP="008851CF">
      <w:pPr>
        <w:spacing w:after="0" w:line="276" w:lineRule="auto"/>
        <w:ind w:firstLine="567"/>
        <w:jc w:val="both"/>
        <w:rPr>
          <w:rFonts w:ascii="Cambria" w:hAnsi="Cambria"/>
          <w:sz w:val="24"/>
          <w:szCs w:val="24"/>
        </w:rPr>
      </w:pPr>
      <w:r w:rsidRPr="008851CF">
        <w:rPr>
          <w:rFonts w:ascii="Cambria" w:hAnsi="Cambria"/>
          <w:sz w:val="24"/>
          <w:szCs w:val="24"/>
        </w:rPr>
        <w:t>Кроме того, в 2020 году Правительство Чукотского автономного округа запустило на площадке Центра «Мой бизнес» еще три дополнительных направления. Это Центр поддержки экспорта, Центр народно-художественных промыслов и Центр компетенций в сфере сельскохозяйственной кооперации и поддержки фермеров. Расширение мер поддержки является значимым событием и призвано не только реализовать весь спектр потребностей предпринимательского сообщества, но и призвать аудиторию к конструктивному диалогу для совместной работы над развитием экономики региона.</w:t>
      </w:r>
    </w:p>
    <w:p w:rsidR="003272B8" w:rsidRPr="008851CF" w:rsidRDefault="003272B8" w:rsidP="008851CF">
      <w:pPr>
        <w:spacing w:after="0" w:line="276" w:lineRule="auto"/>
        <w:ind w:firstLine="567"/>
        <w:jc w:val="both"/>
        <w:rPr>
          <w:rFonts w:ascii="Cambria" w:hAnsi="Cambria"/>
          <w:sz w:val="24"/>
          <w:szCs w:val="24"/>
        </w:rPr>
      </w:pPr>
    </w:p>
    <w:p w:rsidR="00AE1394" w:rsidRPr="003272B8" w:rsidRDefault="00AE1394" w:rsidP="00AE1394">
      <w:pPr>
        <w:spacing w:after="0" w:line="276" w:lineRule="auto"/>
        <w:ind w:firstLine="567"/>
        <w:jc w:val="both"/>
        <w:rPr>
          <w:rFonts w:ascii="Cambria" w:hAnsi="Cambria"/>
          <w:b/>
          <w:i/>
          <w:sz w:val="24"/>
          <w:szCs w:val="24"/>
        </w:rPr>
      </w:pPr>
      <w:r w:rsidRPr="003272B8">
        <w:rPr>
          <w:rFonts w:ascii="Cambria" w:hAnsi="Cambria"/>
          <w:b/>
          <w:i/>
          <w:sz w:val="24"/>
          <w:szCs w:val="24"/>
        </w:rPr>
        <w:t>Слайд 2.</w:t>
      </w:r>
      <w:r w:rsidR="003272B8">
        <w:rPr>
          <w:rFonts w:ascii="Cambria" w:hAnsi="Cambria"/>
          <w:b/>
          <w:i/>
          <w:sz w:val="24"/>
          <w:szCs w:val="24"/>
        </w:rPr>
        <w:t xml:space="preserve"> Центр «Мой бизнес»</w:t>
      </w:r>
    </w:p>
    <w:p w:rsidR="00D21359" w:rsidRDefault="00D21359" w:rsidP="00D21359">
      <w:pPr>
        <w:spacing w:after="0" w:line="276" w:lineRule="auto"/>
        <w:ind w:firstLine="567"/>
        <w:jc w:val="both"/>
        <w:rPr>
          <w:rFonts w:ascii="Cambria" w:hAnsi="Cambria"/>
          <w:sz w:val="24"/>
          <w:szCs w:val="24"/>
        </w:rPr>
      </w:pPr>
      <w:r w:rsidRPr="00F46D23">
        <w:rPr>
          <w:rFonts w:ascii="Cambria" w:hAnsi="Cambria"/>
          <w:sz w:val="24"/>
          <w:szCs w:val="24"/>
        </w:rPr>
        <w:t xml:space="preserve">22 января 2020 года </w:t>
      </w:r>
      <w:r>
        <w:rPr>
          <w:rFonts w:ascii="Cambria" w:hAnsi="Cambria"/>
          <w:sz w:val="24"/>
          <w:szCs w:val="24"/>
        </w:rPr>
        <w:t>в новом офисе по улице Тевлянто</w:t>
      </w:r>
      <w:r w:rsidR="007B482B">
        <w:rPr>
          <w:rFonts w:ascii="Cambria" w:hAnsi="Cambria"/>
          <w:sz w:val="24"/>
          <w:szCs w:val="24"/>
        </w:rPr>
        <w:t>,</w:t>
      </w:r>
      <w:r>
        <w:rPr>
          <w:rFonts w:ascii="Cambria" w:hAnsi="Cambria"/>
          <w:sz w:val="24"/>
          <w:szCs w:val="24"/>
        </w:rPr>
        <w:t xml:space="preserve"> дом 1</w:t>
      </w:r>
      <w:r w:rsidRPr="00F46D23">
        <w:rPr>
          <w:rFonts w:ascii="Cambria" w:hAnsi="Cambria"/>
          <w:sz w:val="24"/>
          <w:szCs w:val="24"/>
        </w:rPr>
        <w:t xml:space="preserve"> открылся Центр «Мой бизнес». Теперь бизнесмены Чукотки смогут получать меры господдержки при содействии Фонда развития Чукотки и организаций инфраструктуры поддержки предпринимательства в более комфортных условиях. Центр имеет современный дизайн</w:t>
      </w:r>
      <w:r w:rsidR="003272B8">
        <w:rPr>
          <w:rFonts w:ascii="Cambria" w:hAnsi="Cambria"/>
          <w:sz w:val="24"/>
          <w:szCs w:val="24"/>
        </w:rPr>
        <w:t>, комфортную зону ожидания для клиентов, конференц-зал, переговорную комнату, зону обслуживания клиентов, зону самообслуживания клиентов.</w:t>
      </w:r>
      <w:r w:rsidRPr="00F46D23">
        <w:rPr>
          <w:rFonts w:ascii="Cambria" w:hAnsi="Cambria"/>
          <w:sz w:val="24"/>
          <w:szCs w:val="24"/>
        </w:rPr>
        <w:t xml:space="preserve"> </w:t>
      </w:r>
      <w:r w:rsidR="008C78E1">
        <w:rPr>
          <w:rFonts w:ascii="Cambria" w:hAnsi="Cambria"/>
          <w:sz w:val="24"/>
          <w:szCs w:val="24"/>
        </w:rPr>
        <w:t>Помещения Центра</w:t>
      </w:r>
      <w:r w:rsidRPr="00F46D23">
        <w:rPr>
          <w:rFonts w:ascii="Cambria" w:hAnsi="Cambria"/>
          <w:sz w:val="24"/>
          <w:szCs w:val="24"/>
        </w:rPr>
        <w:t xml:space="preserve"> оборудован</w:t>
      </w:r>
      <w:r w:rsidR="008C78E1">
        <w:rPr>
          <w:rFonts w:ascii="Cambria" w:hAnsi="Cambria"/>
          <w:sz w:val="24"/>
          <w:szCs w:val="24"/>
        </w:rPr>
        <w:t>ы современными</w:t>
      </w:r>
      <w:r w:rsidRPr="00F46D23">
        <w:rPr>
          <w:rFonts w:ascii="Cambria" w:hAnsi="Cambria"/>
          <w:sz w:val="24"/>
          <w:szCs w:val="24"/>
        </w:rPr>
        <w:t xml:space="preserve"> цифровыми </w:t>
      </w:r>
      <w:r w:rsidRPr="009F43B7">
        <w:rPr>
          <w:rFonts w:ascii="Cambria" w:hAnsi="Cambria"/>
          <w:sz w:val="24"/>
          <w:szCs w:val="24"/>
        </w:rPr>
        <w:t>сервисами</w:t>
      </w:r>
      <w:r w:rsidR="008C78E1">
        <w:rPr>
          <w:rFonts w:ascii="Cambria" w:hAnsi="Cambria"/>
          <w:sz w:val="24"/>
          <w:szCs w:val="24"/>
        </w:rPr>
        <w:t>, видео-конференц-связью, рабочие места для клиентов с выходом в интернет, многофункциональными устройствами для сканирования и печати документов, телефонией</w:t>
      </w:r>
      <w:r w:rsidRPr="009F43B7">
        <w:rPr>
          <w:rFonts w:ascii="Cambria" w:hAnsi="Cambria"/>
          <w:sz w:val="24"/>
          <w:szCs w:val="24"/>
        </w:rPr>
        <w:t>.</w:t>
      </w:r>
      <w:r w:rsidR="00E70853" w:rsidRPr="009F43B7">
        <w:rPr>
          <w:rFonts w:ascii="Cambria" w:hAnsi="Cambria"/>
          <w:sz w:val="24"/>
          <w:szCs w:val="24"/>
        </w:rPr>
        <w:t xml:space="preserve"> Электронная очередь</w:t>
      </w:r>
      <w:r w:rsidR="009F43B7" w:rsidRPr="009F43B7">
        <w:rPr>
          <w:rFonts w:ascii="Cambria" w:hAnsi="Cambria"/>
          <w:sz w:val="24"/>
          <w:szCs w:val="24"/>
        </w:rPr>
        <w:t xml:space="preserve"> и</w:t>
      </w:r>
      <w:r w:rsidR="00E70853" w:rsidRPr="009F43B7">
        <w:rPr>
          <w:rFonts w:ascii="Cambria" w:hAnsi="Cambria"/>
          <w:sz w:val="24"/>
          <w:szCs w:val="24"/>
        </w:rPr>
        <w:t xml:space="preserve"> система оценки качества</w:t>
      </w:r>
      <w:r w:rsidR="009F43B7" w:rsidRPr="009F43B7">
        <w:rPr>
          <w:rFonts w:ascii="Cambria" w:hAnsi="Cambria"/>
          <w:sz w:val="24"/>
          <w:szCs w:val="24"/>
        </w:rPr>
        <w:t xml:space="preserve"> обслуживания позволяют клиентам получить консультацию быстро и предоставить руководству Фонда полноценную</w:t>
      </w:r>
      <w:r w:rsidR="009F43B7">
        <w:rPr>
          <w:rFonts w:ascii="Cambria" w:hAnsi="Cambria"/>
          <w:sz w:val="24"/>
          <w:szCs w:val="24"/>
        </w:rPr>
        <w:t xml:space="preserve"> обратную связь о качестве предоставленной услуги.</w:t>
      </w:r>
      <w:r w:rsidR="00E70853">
        <w:rPr>
          <w:rFonts w:ascii="Cambria" w:hAnsi="Cambria"/>
          <w:sz w:val="24"/>
          <w:szCs w:val="24"/>
        </w:rPr>
        <w:t xml:space="preserve">  </w:t>
      </w:r>
      <w:r w:rsidR="00E70853" w:rsidRPr="00F46D23">
        <w:rPr>
          <w:rFonts w:ascii="Cambria" w:hAnsi="Cambria"/>
          <w:sz w:val="24"/>
          <w:szCs w:val="24"/>
        </w:rPr>
        <w:t>Обращение предпринимателей в Центр «Мой бизнес</w:t>
      </w:r>
      <w:r w:rsidR="00E70853">
        <w:rPr>
          <w:rFonts w:ascii="Cambria" w:hAnsi="Cambria"/>
          <w:sz w:val="24"/>
          <w:szCs w:val="24"/>
        </w:rPr>
        <w:t>»</w:t>
      </w:r>
      <w:r w:rsidR="00E70853" w:rsidRPr="00F46D23">
        <w:rPr>
          <w:rFonts w:ascii="Cambria" w:hAnsi="Cambria"/>
          <w:sz w:val="24"/>
          <w:szCs w:val="24"/>
        </w:rPr>
        <w:t xml:space="preserve"> стало доступнее с запуском бесплатной горячей линии по номеру 8-800-2010-800. Кроме того,</w:t>
      </w:r>
      <w:r w:rsidR="00E70853">
        <w:rPr>
          <w:rFonts w:ascii="Cambria" w:hAnsi="Cambria"/>
          <w:sz w:val="24"/>
          <w:szCs w:val="24"/>
        </w:rPr>
        <w:t xml:space="preserve"> сайт Фонда</w:t>
      </w:r>
      <w:r w:rsidR="00E70853" w:rsidRPr="00F46D23">
        <w:rPr>
          <w:rFonts w:ascii="Cambria" w:hAnsi="Cambria"/>
          <w:sz w:val="24"/>
          <w:szCs w:val="24"/>
        </w:rPr>
        <w:t xml:space="preserve"> </w:t>
      </w:r>
      <w:r w:rsidR="00E70853">
        <w:rPr>
          <w:rFonts w:ascii="Cambria" w:hAnsi="Cambria"/>
          <w:sz w:val="24"/>
          <w:szCs w:val="24"/>
        </w:rPr>
        <w:t xml:space="preserve">перешел на </w:t>
      </w:r>
      <w:r w:rsidR="00E70853" w:rsidRPr="00F46D23">
        <w:rPr>
          <w:rFonts w:ascii="Cambria" w:hAnsi="Cambria"/>
          <w:sz w:val="24"/>
          <w:szCs w:val="24"/>
        </w:rPr>
        <w:t>новую версию и</w:t>
      </w:r>
      <w:r w:rsidR="00E70853">
        <w:rPr>
          <w:rFonts w:ascii="Cambria" w:hAnsi="Cambria"/>
          <w:sz w:val="24"/>
          <w:szCs w:val="24"/>
        </w:rPr>
        <w:t xml:space="preserve"> создано</w:t>
      </w:r>
      <w:r w:rsidR="00E70853" w:rsidRPr="00F46D23">
        <w:rPr>
          <w:rFonts w:ascii="Cambria" w:hAnsi="Cambria"/>
          <w:sz w:val="24"/>
          <w:szCs w:val="24"/>
        </w:rPr>
        <w:t xml:space="preserve"> мобильно</w:t>
      </w:r>
      <w:r w:rsidR="00E70853">
        <w:rPr>
          <w:rFonts w:ascii="Cambria" w:hAnsi="Cambria"/>
          <w:sz w:val="24"/>
          <w:szCs w:val="24"/>
        </w:rPr>
        <w:t>е</w:t>
      </w:r>
      <w:r w:rsidR="00E70853" w:rsidRPr="00F46D23">
        <w:rPr>
          <w:rFonts w:ascii="Cambria" w:hAnsi="Cambria"/>
          <w:sz w:val="24"/>
          <w:szCs w:val="24"/>
        </w:rPr>
        <w:t xml:space="preserve"> приложени</w:t>
      </w:r>
      <w:r w:rsidR="00E70853">
        <w:rPr>
          <w:rFonts w:ascii="Cambria" w:hAnsi="Cambria"/>
          <w:sz w:val="24"/>
          <w:szCs w:val="24"/>
        </w:rPr>
        <w:t>е «Мой Бизнес».</w:t>
      </w:r>
    </w:p>
    <w:p w:rsidR="00D21359" w:rsidRPr="00F46D23" w:rsidRDefault="00D21359" w:rsidP="00D21359">
      <w:pPr>
        <w:spacing w:after="0" w:line="276" w:lineRule="auto"/>
        <w:ind w:firstLine="567"/>
        <w:jc w:val="both"/>
        <w:rPr>
          <w:rFonts w:ascii="Cambria" w:hAnsi="Cambria"/>
          <w:sz w:val="24"/>
          <w:szCs w:val="24"/>
        </w:rPr>
      </w:pPr>
      <w:r w:rsidRPr="00F46D23">
        <w:rPr>
          <w:rFonts w:ascii="Cambria" w:hAnsi="Cambria"/>
          <w:sz w:val="24"/>
          <w:szCs w:val="24"/>
        </w:rPr>
        <w:t>На мероприятии</w:t>
      </w:r>
      <w:r>
        <w:rPr>
          <w:rFonts w:ascii="Cambria" w:hAnsi="Cambria"/>
          <w:sz w:val="24"/>
          <w:szCs w:val="24"/>
        </w:rPr>
        <w:t>, посвящённому открытию Центра «Мой Бизнес»,</w:t>
      </w:r>
      <w:r w:rsidRPr="00F46D23">
        <w:rPr>
          <w:rFonts w:ascii="Cambria" w:hAnsi="Cambria"/>
          <w:sz w:val="24"/>
          <w:szCs w:val="24"/>
        </w:rPr>
        <w:t xml:space="preserve"> присутствовали более 70 гостей, в числе которых представители региональных органов власти, муниципалитетов, субъектов малого и среднего бизнеса Чукотки.</w:t>
      </w:r>
    </w:p>
    <w:p w:rsidR="00D722D6" w:rsidRPr="00505ED9" w:rsidRDefault="00D722D6" w:rsidP="00D722D6">
      <w:pPr>
        <w:spacing w:after="0" w:line="276" w:lineRule="auto"/>
        <w:ind w:firstLine="567"/>
        <w:jc w:val="both"/>
        <w:rPr>
          <w:rFonts w:ascii="Cambria" w:hAnsi="Cambria"/>
          <w:b/>
          <w:i/>
          <w:sz w:val="24"/>
          <w:szCs w:val="24"/>
        </w:rPr>
      </w:pPr>
      <w:r w:rsidRPr="00505ED9">
        <w:rPr>
          <w:rFonts w:ascii="Cambria" w:hAnsi="Cambria"/>
          <w:b/>
          <w:i/>
          <w:sz w:val="24"/>
          <w:szCs w:val="24"/>
        </w:rPr>
        <w:lastRenderedPageBreak/>
        <w:t>Слайд 3.</w:t>
      </w:r>
      <w:r w:rsidR="00505ED9">
        <w:rPr>
          <w:rFonts w:ascii="Cambria" w:hAnsi="Cambria"/>
          <w:b/>
          <w:i/>
          <w:sz w:val="24"/>
          <w:szCs w:val="24"/>
        </w:rPr>
        <w:t xml:space="preserve"> Структура Центра «Мой бизнес»</w:t>
      </w:r>
    </w:p>
    <w:p w:rsidR="003D565D" w:rsidRDefault="003D565D" w:rsidP="00DF6B3C">
      <w:pPr>
        <w:spacing w:after="0" w:line="276" w:lineRule="auto"/>
        <w:ind w:firstLine="567"/>
        <w:jc w:val="both"/>
        <w:rPr>
          <w:rFonts w:ascii="Cambria" w:hAnsi="Cambria"/>
          <w:b/>
          <w:sz w:val="24"/>
          <w:szCs w:val="24"/>
        </w:rPr>
      </w:pPr>
      <w:r w:rsidRPr="007228A0">
        <w:rPr>
          <w:rFonts w:ascii="Cambria" w:hAnsi="Cambria"/>
          <w:b/>
          <w:sz w:val="24"/>
          <w:szCs w:val="24"/>
        </w:rPr>
        <w:t>Единый орган управления организациями образующими инфраструктуру поддержки субъектов малого и среднего предпринимательства.</w:t>
      </w:r>
      <w:r>
        <w:rPr>
          <w:rFonts w:ascii="Cambria" w:hAnsi="Cambria"/>
          <w:sz w:val="24"/>
          <w:szCs w:val="24"/>
        </w:rPr>
        <w:t xml:space="preserve"> В рамках указанного направления Фондом осуществляется мониторинг деятельности организаций,</w:t>
      </w:r>
      <w:r w:rsidRPr="00C431CD">
        <w:t xml:space="preserve"> </w:t>
      </w:r>
      <w:r w:rsidRPr="00C431CD">
        <w:rPr>
          <w:rFonts w:ascii="Cambria" w:hAnsi="Cambria"/>
          <w:sz w:val="24"/>
          <w:szCs w:val="24"/>
        </w:rPr>
        <w:t>образующих инфраструктуру поддержки субъектов малого и среднего предпринимательства</w:t>
      </w:r>
      <w:r>
        <w:rPr>
          <w:rFonts w:ascii="Cambria" w:hAnsi="Cambria"/>
          <w:sz w:val="24"/>
          <w:szCs w:val="24"/>
        </w:rPr>
        <w:t xml:space="preserve">, их </w:t>
      </w:r>
      <w:r w:rsidRPr="00C431CD">
        <w:rPr>
          <w:rFonts w:ascii="Cambria" w:hAnsi="Cambria"/>
          <w:sz w:val="24"/>
          <w:szCs w:val="24"/>
        </w:rPr>
        <w:t>методическ</w:t>
      </w:r>
      <w:r>
        <w:rPr>
          <w:rFonts w:ascii="Cambria" w:hAnsi="Cambria"/>
          <w:sz w:val="24"/>
          <w:szCs w:val="24"/>
        </w:rPr>
        <w:t>ая</w:t>
      </w:r>
      <w:r w:rsidRPr="00C431CD">
        <w:rPr>
          <w:rFonts w:ascii="Cambria" w:hAnsi="Cambria"/>
          <w:sz w:val="24"/>
          <w:szCs w:val="24"/>
        </w:rPr>
        <w:t xml:space="preserve"> и консультационн</w:t>
      </w:r>
      <w:r>
        <w:rPr>
          <w:rFonts w:ascii="Cambria" w:hAnsi="Cambria"/>
          <w:sz w:val="24"/>
          <w:szCs w:val="24"/>
        </w:rPr>
        <w:t>ая</w:t>
      </w:r>
      <w:r w:rsidRPr="00C431CD">
        <w:rPr>
          <w:rFonts w:ascii="Cambria" w:hAnsi="Cambria"/>
          <w:sz w:val="24"/>
          <w:szCs w:val="24"/>
        </w:rPr>
        <w:t xml:space="preserve"> поддержк</w:t>
      </w:r>
      <w:r>
        <w:rPr>
          <w:rFonts w:ascii="Cambria" w:hAnsi="Cambria"/>
          <w:sz w:val="24"/>
          <w:szCs w:val="24"/>
        </w:rPr>
        <w:t xml:space="preserve">а, </w:t>
      </w:r>
      <w:r w:rsidRPr="00C431CD">
        <w:rPr>
          <w:rFonts w:ascii="Cambria" w:hAnsi="Cambria"/>
          <w:sz w:val="24"/>
          <w:szCs w:val="24"/>
        </w:rPr>
        <w:t>участие в формировании и ведении перечней услуг и мер поддержки</w:t>
      </w:r>
      <w:r>
        <w:rPr>
          <w:rFonts w:ascii="Cambria" w:hAnsi="Cambria"/>
          <w:sz w:val="24"/>
          <w:szCs w:val="24"/>
        </w:rPr>
        <w:t xml:space="preserve"> организаций инфраструктуры. </w:t>
      </w:r>
    </w:p>
    <w:p w:rsidR="00DF6B3C" w:rsidRDefault="00DF6B3C" w:rsidP="00DF6B3C">
      <w:pPr>
        <w:spacing w:after="0" w:line="276" w:lineRule="auto"/>
        <w:ind w:firstLine="567"/>
        <w:jc w:val="both"/>
        <w:rPr>
          <w:rFonts w:ascii="Cambria" w:hAnsi="Cambria"/>
          <w:sz w:val="24"/>
          <w:szCs w:val="24"/>
        </w:rPr>
      </w:pPr>
      <w:r w:rsidRPr="00DF6B3C">
        <w:rPr>
          <w:rFonts w:ascii="Cambria" w:hAnsi="Cambria"/>
          <w:b/>
          <w:sz w:val="24"/>
          <w:szCs w:val="24"/>
        </w:rPr>
        <w:t>Центр поддержки предпринимательства</w:t>
      </w:r>
      <w:r>
        <w:rPr>
          <w:rFonts w:ascii="Cambria" w:hAnsi="Cambria"/>
          <w:sz w:val="24"/>
          <w:szCs w:val="24"/>
        </w:rPr>
        <w:t xml:space="preserve">. Фондом в качестве Центра поддержки предпринимательства предоставляется консультационная поддержка и поддержка в сфере образования. </w:t>
      </w:r>
    </w:p>
    <w:p w:rsidR="00DF6B3C" w:rsidRPr="003F27D7" w:rsidRDefault="00DF6B3C" w:rsidP="00DF6B3C">
      <w:pPr>
        <w:spacing w:after="0" w:line="276" w:lineRule="auto"/>
        <w:ind w:firstLine="567"/>
        <w:jc w:val="both"/>
        <w:rPr>
          <w:rFonts w:ascii="Cambria" w:hAnsi="Cambria"/>
          <w:sz w:val="24"/>
          <w:szCs w:val="24"/>
        </w:rPr>
      </w:pPr>
      <w:r>
        <w:rPr>
          <w:rFonts w:ascii="Cambria" w:hAnsi="Cambria"/>
          <w:sz w:val="24"/>
          <w:szCs w:val="24"/>
        </w:rPr>
        <w:t>Помимо оказания консультаций своими силами Фонду представилась возможность привлекать партнеров-профессионалов, которые позволили закрыть потребности предпринимателей региона в части оказания помощи при работе на электронных торговых площадках,</w:t>
      </w:r>
      <w:r w:rsidR="00823CD0">
        <w:rPr>
          <w:rFonts w:ascii="Cambria" w:hAnsi="Cambria"/>
          <w:sz w:val="24"/>
          <w:szCs w:val="24"/>
        </w:rPr>
        <w:t xml:space="preserve"> </w:t>
      </w:r>
      <w:r w:rsidR="00D722D6">
        <w:rPr>
          <w:rFonts w:ascii="Cambria" w:hAnsi="Cambria"/>
          <w:sz w:val="24"/>
          <w:szCs w:val="24"/>
        </w:rPr>
        <w:t xml:space="preserve">решении </w:t>
      </w:r>
      <w:r w:rsidR="00D722D6" w:rsidRPr="00DD416A">
        <w:rPr>
          <w:rFonts w:ascii="Cambria" w:hAnsi="Cambria"/>
          <w:sz w:val="24"/>
          <w:szCs w:val="24"/>
        </w:rPr>
        <w:t>правов</w:t>
      </w:r>
      <w:r w:rsidR="00D722D6">
        <w:rPr>
          <w:rFonts w:ascii="Cambria" w:hAnsi="Cambria"/>
          <w:sz w:val="24"/>
          <w:szCs w:val="24"/>
        </w:rPr>
        <w:t xml:space="preserve">ых вопросов, по вопросам финансового планирования, маркетингового сопровождения, информационного сопровождения деятельности, по вопросам применения трудового законодательства и </w:t>
      </w:r>
      <w:r w:rsidR="00823CD0">
        <w:rPr>
          <w:rFonts w:ascii="Cambria" w:hAnsi="Cambria"/>
          <w:sz w:val="24"/>
          <w:szCs w:val="24"/>
        </w:rPr>
        <w:t>иной консультационной поддержки</w:t>
      </w:r>
      <w:r>
        <w:rPr>
          <w:rFonts w:ascii="Cambria" w:hAnsi="Cambria"/>
          <w:sz w:val="24"/>
          <w:szCs w:val="24"/>
        </w:rPr>
        <w:t>. У предпринимателей</w:t>
      </w:r>
      <w:r w:rsidRPr="003F27D7">
        <w:rPr>
          <w:rFonts w:ascii="Cambria" w:hAnsi="Cambria"/>
          <w:sz w:val="24"/>
          <w:szCs w:val="24"/>
        </w:rPr>
        <w:t xml:space="preserve"> появилась уникальная возможность принять участие в выставочн</w:t>
      </w:r>
      <w:r>
        <w:rPr>
          <w:rFonts w:ascii="Cambria" w:hAnsi="Cambria"/>
          <w:sz w:val="24"/>
          <w:szCs w:val="24"/>
        </w:rPr>
        <w:t>о-ярморочных м</w:t>
      </w:r>
      <w:r w:rsidRPr="003F27D7">
        <w:rPr>
          <w:rFonts w:ascii="Cambria" w:hAnsi="Cambria"/>
          <w:sz w:val="24"/>
          <w:szCs w:val="24"/>
        </w:rPr>
        <w:t>ероприятиях,</w:t>
      </w:r>
      <w:r>
        <w:rPr>
          <w:rFonts w:ascii="Cambria" w:hAnsi="Cambria"/>
          <w:sz w:val="24"/>
          <w:szCs w:val="24"/>
        </w:rPr>
        <w:t xml:space="preserve"> бизнес-миссиях,</w:t>
      </w:r>
      <w:r w:rsidRPr="003F27D7">
        <w:rPr>
          <w:rFonts w:ascii="Cambria" w:hAnsi="Cambria"/>
          <w:sz w:val="24"/>
          <w:szCs w:val="24"/>
        </w:rPr>
        <w:t xml:space="preserve"> конференциях, форумах на территории Российской Федерации. </w:t>
      </w:r>
    </w:p>
    <w:p w:rsidR="00DF6B3C" w:rsidRDefault="00DF6B3C" w:rsidP="00DF6B3C">
      <w:pPr>
        <w:spacing w:after="0" w:line="276" w:lineRule="auto"/>
        <w:ind w:firstLine="567"/>
        <w:jc w:val="both"/>
        <w:rPr>
          <w:rFonts w:ascii="Cambria" w:hAnsi="Cambria"/>
          <w:sz w:val="24"/>
          <w:szCs w:val="24"/>
        </w:rPr>
      </w:pPr>
      <w:r>
        <w:rPr>
          <w:rFonts w:ascii="Cambria" w:hAnsi="Cambria"/>
          <w:sz w:val="24"/>
          <w:szCs w:val="24"/>
        </w:rPr>
        <w:t>Поддержка в сфере о</w:t>
      </w:r>
      <w:r w:rsidRPr="003F27D7">
        <w:rPr>
          <w:rFonts w:ascii="Cambria" w:hAnsi="Cambria"/>
          <w:sz w:val="24"/>
          <w:szCs w:val="24"/>
        </w:rPr>
        <w:t>бразова</w:t>
      </w:r>
      <w:r>
        <w:rPr>
          <w:rFonts w:ascii="Cambria" w:hAnsi="Cambria"/>
          <w:sz w:val="24"/>
          <w:szCs w:val="24"/>
        </w:rPr>
        <w:t>ния включа</w:t>
      </w:r>
      <w:r w:rsidR="007962B9">
        <w:rPr>
          <w:rFonts w:ascii="Cambria" w:hAnsi="Cambria"/>
          <w:sz w:val="24"/>
          <w:szCs w:val="24"/>
        </w:rPr>
        <w:t>ет</w:t>
      </w:r>
      <w:r>
        <w:rPr>
          <w:rFonts w:ascii="Cambria" w:hAnsi="Cambria"/>
          <w:sz w:val="24"/>
          <w:szCs w:val="24"/>
        </w:rPr>
        <w:t xml:space="preserve"> в себя организацию и проведение тренингов, семинаров, форумов, конференций, мастер-классов и </w:t>
      </w:r>
      <w:r w:rsidRPr="003F27D7">
        <w:rPr>
          <w:rFonts w:ascii="Cambria" w:hAnsi="Cambria"/>
          <w:sz w:val="24"/>
          <w:szCs w:val="24"/>
        </w:rPr>
        <w:t>оказыва</w:t>
      </w:r>
      <w:r w:rsidR="007962B9">
        <w:rPr>
          <w:rFonts w:ascii="Cambria" w:hAnsi="Cambria"/>
          <w:sz w:val="24"/>
          <w:szCs w:val="24"/>
        </w:rPr>
        <w:t>ется</w:t>
      </w:r>
      <w:r w:rsidRPr="003F27D7">
        <w:rPr>
          <w:rFonts w:ascii="Cambria" w:hAnsi="Cambria"/>
          <w:sz w:val="24"/>
          <w:szCs w:val="24"/>
        </w:rPr>
        <w:t xml:space="preserve"> субъект</w:t>
      </w:r>
      <w:r>
        <w:rPr>
          <w:rFonts w:ascii="Cambria" w:hAnsi="Cambria"/>
          <w:sz w:val="24"/>
          <w:szCs w:val="24"/>
        </w:rPr>
        <w:t>ам</w:t>
      </w:r>
      <w:r w:rsidRPr="003F27D7">
        <w:rPr>
          <w:rFonts w:ascii="Cambria" w:hAnsi="Cambria"/>
          <w:sz w:val="24"/>
          <w:szCs w:val="24"/>
        </w:rPr>
        <w:t xml:space="preserve"> МСП</w:t>
      </w:r>
      <w:r>
        <w:rPr>
          <w:rFonts w:ascii="Cambria" w:hAnsi="Cambria"/>
          <w:sz w:val="24"/>
          <w:szCs w:val="24"/>
        </w:rPr>
        <w:t xml:space="preserve"> и физическим лицам, заинтересованным в осуществлении предпринимательской деятельности,</w:t>
      </w:r>
      <w:r w:rsidRPr="003F27D7">
        <w:rPr>
          <w:rFonts w:ascii="Cambria" w:hAnsi="Cambria"/>
          <w:sz w:val="24"/>
          <w:szCs w:val="24"/>
        </w:rPr>
        <w:t xml:space="preserve"> на бесплатной основе. Фонд проводи</w:t>
      </w:r>
      <w:r>
        <w:rPr>
          <w:rFonts w:ascii="Cambria" w:hAnsi="Cambria"/>
          <w:sz w:val="24"/>
          <w:szCs w:val="24"/>
        </w:rPr>
        <w:t>л</w:t>
      </w:r>
      <w:r w:rsidRPr="003F27D7">
        <w:rPr>
          <w:rFonts w:ascii="Cambria" w:hAnsi="Cambria"/>
          <w:sz w:val="24"/>
          <w:szCs w:val="24"/>
        </w:rPr>
        <w:t xml:space="preserve"> образовательные мероприятия собственными силами, а также</w:t>
      </w:r>
      <w:r>
        <w:rPr>
          <w:rFonts w:ascii="Cambria" w:hAnsi="Cambria"/>
          <w:sz w:val="24"/>
          <w:szCs w:val="24"/>
        </w:rPr>
        <w:t xml:space="preserve"> путем</w:t>
      </w:r>
      <w:r w:rsidRPr="003F27D7">
        <w:rPr>
          <w:rFonts w:ascii="Cambria" w:hAnsi="Cambria"/>
          <w:sz w:val="24"/>
          <w:szCs w:val="24"/>
        </w:rPr>
        <w:t xml:space="preserve"> привле</w:t>
      </w:r>
      <w:r>
        <w:rPr>
          <w:rFonts w:ascii="Cambria" w:hAnsi="Cambria"/>
          <w:sz w:val="24"/>
          <w:szCs w:val="24"/>
        </w:rPr>
        <w:t>чения</w:t>
      </w:r>
      <w:r w:rsidRPr="003F27D7">
        <w:rPr>
          <w:rFonts w:ascii="Cambria" w:hAnsi="Cambria"/>
          <w:sz w:val="24"/>
          <w:szCs w:val="24"/>
        </w:rPr>
        <w:t xml:space="preserve"> профильных опытных партнёров федерального и регионального уровня. В числе партнёров Фонда </w:t>
      </w:r>
      <w:r>
        <w:rPr>
          <w:rFonts w:ascii="Cambria" w:hAnsi="Cambria"/>
          <w:sz w:val="24"/>
          <w:szCs w:val="24"/>
        </w:rPr>
        <w:t>АО</w:t>
      </w:r>
      <w:r w:rsidRPr="003F27D7">
        <w:rPr>
          <w:rFonts w:ascii="Cambria" w:hAnsi="Cambria"/>
          <w:sz w:val="24"/>
          <w:szCs w:val="24"/>
        </w:rPr>
        <w:t xml:space="preserve"> </w:t>
      </w:r>
      <w:r>
        <w:rPr>
          <w:rFonts w:ascii="Cambria" w:hAnsi="Cambria"/>
          <w:sz w:val="24"/>
          <w:szCs w:val="24"/>
        </w:rPr>
        <w:t>«</w:t>
      </w:r>
      <w:r w:rsidRPr="003F27D7">
        <w:rPr>
          <w:rFonts w:ascii="Cambria" w:hAnsi="Cambria"/>
          <w:sz w:val="24"/>
          <w:szCs w:val="24"/>
        </w:rPr>
        <w:t xml:space="preserve">Корпорация </w:t>
      </w:r>
      <w:r>
        <w:rPr>
          <w:rFonts w:ascii="Cambria" w:hAnsi="Cambria"/>
          <w:sz w:val="24"/>
          <w:szCs w:val="24"/>
        </w:rPr>
        <w:t>«</w:t>
      </w:r>
      <w:r w:rsidRPr="003F27D7">
        <w:rPr>
          <w:rFonts w:ascii="Cambria" w:hAnsi="Cambria"/>
          <w:sz w:val="24"/>
          <w:szCs w:val="24"/>
        </w:rPr>
        <w:t>МСП</w:t>
      </w:r>
      <w:r>
        <w:rPr>
          <w:rFonts w:ascii="Cambria" w:hAnsi="Cambria"/>
          <w:sz w:val="24"/>
          <w:szCs w:val="24"/>
        </w:rPr>
        <w:t>»</w:t>
      </w:r>
      <w:r w:rsidRPr="003F27D7">
        <w:rPr>
          <w:rFonts w:ascii="Cambria" w:hAnsi="Cambria"/>
          <w:sz w:val="24"/>
          <w:szCs w:val="24"/>
        </w:rPr>
        <w:t xml:space="preserve">, дочерняя компания Сбербанка АО </w:t>
      </w:r>
      <w:r>
        <w:rPr>
          <w:rFonts w:ascii="Cambria" w:hAnsi="Cambria"/>
          <w:sz w:val="24"/>
          <w:szCs w:val="24"/>
        </w:rPr>
        <w:t>«</w:t>
      </w:r>
      <w:r w:rsidRPr="003F27D7">
        <w:rPr>
          <w:rFonts w:ascii="Cambria" w:hAnsi="Cambria"/>
          <w:sz w:val="24"/>
          <w:szCs w:val="24"/>
        </w:rPr>
        <w:t>Деловая среда</w:t>
      </w:r>
      <w:r>
        <w:rPr>
          <w:rFonts w:ascii="Cambria" w:hAnsi="Cambria"/>
          <w:sz w:val="24"/>
          <w:szCs w:val="24"/>
        </w:rPr>
        <w:t>»</w:t>
      </w:r>
      <w:r w:rsidRPr="003F27D7">
        <w:rPr>
          <w:rFonts w:ascii="Cambria" w:hAnsi="Cambria"/>
          <w:sz w:val="24"/>
          <w:szCs w:val="24"/>
        </w:rPr>
        <w:t>, высококлассные эксперты, привлечённые через партнёра Информационное агентство ТАСС. Мероприятия провод</w:t>
      </w:r>
      <w:r w:rsidR="00340A1E">
        <w:rPr>
          <w:rFonts w:ascii="Cambria" w:hAnsi="Cambria"/>
          <w:sz w:val="24"/>
          <w:szCs w:val="24"/>
        </w:rPr>
        <w:t>ятся</w:t>
      </w:r>
      <w:r w:rsidRPr="003F27D7">
        <w:rPr>
          <w:rFonts w:ascii="Cambria" w:hAnsi="Cambria"/>
          <w:sz w:val="24"/>
          <w:szCs w:val="24"/>
        </w:rPr>
        <w:t xml:space="preserve"> в очном формате и с применением видео трансляций на базе доступных в регионе ресурсов. </w:t>
      </w:r>
    </w:p>
    <w:p w:rsidR="00470CD4" w:rsidRDefault="00470CD4" w:rsidP="00470CD4">
      <w:pPr>
        <w:spacing w:after="0" w:line="276" w:lineRule="auto"/>
        <w:ind w:firstLine="567"/>
        <w:jc w:val="both"/>
        <w:rPr>
          <w:rFonts w:ascii="Cambria" w:hAnsi="Cambria"/>
          <w:sz w:val="24"/>
          <w:szCs w:val="24"/>
        </w:rPr>
      </w:pPr>
      <w:r w:rsidRPr="00DB78E1">
        <w:rPr>
          <w:rFonts w:ascii="Cambria" w:hAnsi="Cambria"/>
          <w:b/>
          <w:sz w:val="24"/>
          <w:szCs w:val="24"/>
        </w:rPr>
        <w:t>Центр поддержки экспорта</w:t>
      </w:r>
      <w:r>
        <w:rPr>
          <w:rFonts w:ascii="Cambria" w:hAnsi="Cambria"/>
          <w:sz w:val="24"/>
          <w:szCs w:val="24"/>
        </w:rPr>
        <w:t xml:space="preserve">. К функциям Центра поддержки экспорта </w:t>
      </w:r>
      <w:r w:rsidRPr="00DB78E1">
        <w:rPr>
          <w:rFonts w:ascii="Cambria" w:hAnsi="Cambria"/>
          <w:sz w:val="24"/>
          <w:szCs w:val="24"/>
        </w:rPr>
        <w:t>относ</w:t>
      </w:r>
      <w:r>
        <w:rPr>
          <w:rFonts w:ascii="Cambria" w:hAnsi="Cambria"/>
          <w:sz w:val="24"/>
          <w:szCs w:val="24"/>
        </w:rPr>
        <w:t>я</w:t>
      </w:r>
      <w:r w:rsidRPr="00DB78E1">
        <w:rPr>
          <w:rFonts w:ascii="Cambria" w:hAnsi="Cambria"/>
          <w:sz w:val="24"/>
          <w:szCs w:val="24"/>
        </w:rPr>
        <w:t xml:space="preserve">тся координация мер поддержки экспорта и развитие </w:t>
      </w:r>
      <w:proofErr w:type="spellStart"/>
      <w:r w:rsidRPr="00DB78E1">
        <w:rPr>
          <w:rFonts w:ascii="Cambria" w:hAnsi="Cambria"/>
          <w:sz w:val="24"/>
          <w:szCs w:val="24"/>
        </w:rPr>
        <w:t>несырьевого</w:t>
      </w:r>
      <w:proofErr w:type="spellEnd"/>
      <w:r w:rsidRPr="00DB78E1">
        <w:rPr>
          <w:rFonts w:ascii="Cambria" w:hAnsi="Cambria"/>
          <w:sz w:val="24"/>
          <w:szCs w:val="24"/>
        </w:rPr>
        <w:t xml:space="preserve"> экспорта в </w:t>
      </w:r>
      <w:r>
        <w:rPr>
          <w:rFonts w:ascii="Cambria" w:hAnsi="Cambria"/>
          <w:sz w:val="24"/>
          <w:szCs w:val="24"/>
        </w:rPr>
        <w:t>регионе,</w:t>
      </w:r>
      <w:r w:rsidRPr="00DB78E1">
        <w:rPr>
          <w:rFonts w:ascii="Cambria" w:hAnsi="Cambria"/>
          <w:sz w:val="24"/>
          <w:szCs w:val="24"/>
        </w:rPr>
        <w:t xml:space="preserve"> оказани</w:t>
      </w:r>
      <w:r>
        <w:rPr>
          <w:rFonts w:ascii="Cambria" w:hAnsi="Cambria"/>
          <w:sz w:val="24"/>
          <w:szCs w:val="24"/>
        </w:rPr>
        <w:t>е</w:t>
      </w:r>
      <w:r w:rsidRPr="00DB78E1">
        <w:rPr>
          <w:rFonts w:ascii="Cambria" w:hAnsi="Cambria"/>
          <w:sz w:val="24"/>
          <w:szCs w:val="24"/>
        </w:rPr>
        <w:t xml:space="preserve">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содействие привлечению инвестиций и выходу </w:t>
      </w:r>
      <w:proofErr w:type="spellStart"/>
      <w:r w:rsidRPr="00DB78E1">
        <w:rPr>
          <w:rFonts w:ascii="Cambria" w:hAnsi="Cambria"/>
          <w:sz w:val="24"/>
          <w:szCs w:val="24"/>
        </w:rPr>
        <w:t>экспортно</w:t>
      </w:r>
      <w:proofErr w:type="spellEnd"/>
      <w:r w:rsidRPr="00DB78E1">
        <w:rPr>
          <w:rFonts w:ascii="Cambria" w:hAnsi="Cambria"/>
          <w:sz w:val="24"/>
          <w:szCs w:val="24"/>
        </w:rPr>
        <w:t xml:space="preserve"> ориентированных субъектов малого и среднего предпринимательства на международные рынки</w:t>
      </w:r>
      <w:r>
        <w:rPr>
          <w:rFonts w:ascii="Cambria" w:hAnsi="Cambria"/>
          <w:sz w:val="24"/>
          <w:szCs w:val="24"/>
        </w:rPr>
        <w:t>.</w:t>
      </w:r>
    </w:p>
    <w:p w:rsidR="00470CD4" w:rsidRPr="00DB78E1" w:rsidRDefault="00470CD4" w:rsidP="00470CD4">
      <w:pPr>
        <w:spacing w:after="0" w:line="276" w:lineRule="auto"/>
        <w:ind w:firstLine="567"/>
        <w:jc w:val="both"/>
        <w:rPr>
          <w:rFonts w:ascii="Cambria" w:hAnsi="Cambria"/>
          <w:sz w:val="24"/>
          <w:szCs w:val="24"/>
        </w:rPr>
      </w:pPr>
      <w:r w:rsidRPr="00DB78E1">
        <w:rPr>
          <w:rFonts w:ascii="Cambria" w:hAnsi="Cambria"/>
          <w:b/>
          <w:sz w:val="24"/>
          <w:szCs w:val="24"/>
        </w:rPr>
        <w:t>Центр компетенций в сфере сельскохозяйственной кооперации и поддержки фермеров.</w:t>
      </w:r>
      <w:r>
        <w:rPr>
          <w:rFonts w:ascii="Cambria" w:hAnsi="Cambria"/>
          <w:sz w:val="24"/>
          <w:szCs w:val="24"/>
        </w:rPr>
        <w:t xml:space="preserve"> В настоящее время ведется работа по созданию Центра. К функциям Центра относятся</w:t>
      </w:r>
      <w:r w:rsidRPr="00DB78E1">
        <w:rPr>
          <w:rFonts w:ascii="Cambria" w:hAnsi="Cambria"/>
          <w:sz w:val="24"/>
          <w:szCs w:val="24"/>
        </w:rPr>
        <w:t xml:space="preserve"> информационно-консультационные услуги физическим и юридическим лицам, деятельность котор</w:t>
      </w:r>
      <w:r>
        <w:rPr>
          <w:rFonts w:ascii="Cambria" w:hAnsi="Cambria"/>
          <w:sz w:val="24"/>
          <w:szCs w:val="24"/>
        </w:rPr>
        <w:t>ых</w:t>
      </w:r>
      <w:r w:rsidRPr="00DB78E1">
        <w:rPr>
          <w:rFonts w:ascii="Cambria" w:hAnsi="Cambria"/>
          <w:sz w:val="24"/>
          <w:szCs w:val="24"/>
        </w:rPr>
        <w:t xml:space="preserve"> направлена на обеспечение создания и/или развитие субъектов малого и среднего предпринимательства в области сельского хозяйства, в том числе крестьянских (фермерских) хозяйств, сельскохозяйственных кооперативов и граждан, ведущих личное подсобное хозяйство на сельских территориях</w:t>
      </w:r>
      <w:r>
        <w:rPr>
          <w:rFonts w:ascii="Cambria" w:hAnsi="Cambria"/>
          <w:sz w:val="24"/>
          <w:szCs w:val="24"/>
        </w:rPr>
        <w:t>.</w:t>
      </w:r>
    </w:p>
    <w:p w:rsidR="00D722D6" w:rsidRDefault="00193AD1" w:rsidP="00AE1394">
      <w:pPr>
        <w:spacing w:after="0" w:line="276" w:lineRule="auto"/>
        <w:ind w:firstLine="567"/>
        <w:jc w:val="both"/>
        <w:rPr>
          <w:rFonts w:ascii="Cambria" w:hAnsi="Cambria"/>
          <w:sz w:val="24"/>
          <w:szCs w:val="24"/>
        </w:rPr>
      </w:pPr>
      <w:r w:rsidRPr="00193AD1">
        <w:rPr>
          <w:rFonts w:ascii="Cambria" w:hAnsi="Cambria"/>
          <w:b/>
          <w:sz w:val="24"/>
          <w:szCs w:val="24"/>
        </w:rPr>
        <w:lastRenderedPageBreak/>
        <w:t xml:space="preserve">Центр народно-художественных промыслов. </w:t>
      </w:r>
      <w:r w:rsidR="00AE1394" w:rsidRPr="00AE1394">
        <w:rPr>
          <w:rFonts w:ascii="Cambria" w:hAnsi="Cambria"/>
          <w:sz w:val="24"/>
          <w:szCs w:val="24"/>
        </w:rPr>
        <w:t>Целью</w:t>
      </w:r>
      <w:r w:rsidR="00AE1394">
        <w:rPr>
          <w:rFonts w:ascii="Cambria" w:hAnsi="Cambria"/>
          <w:sz w:val="24"/>
          <w:szCs w:val="24"/>
        </w:rPr>
        <w:t xml:space="preserve"> создания</w:t>
      </w:r>
      <w:r w:rsidR="00AE1394" w:rsidRPr="00AE1394">
        <w:rPr>
          <w:rFonts w:ascii="Cambria" w:hAnsi="Cambria"/>
          <w:sz w:val="24"/>
          <w:szCs w:val="24"/>
        </w:rPr>
        <w:t xml:space="preserve"> </w:t>
      </w:r>
      <w:r w:rsidR="00AE1394">
        <w:rPr>
          <w:rFonts w:ascii="Cambria" w:hAnsi="Cambria"/>
          <w:sz w:val="24"/>
          <w:szCs w:val="24"/>
        </w:rPr>
        <w:t>Ц</w:t>
      </w:r>
      <w:r w:rsidR="00AE1394" w:rsidRPr="00AE1394">
        <w:rPr>
          <w:rFonts w:ascii="Cambria" w:hAnsi="Cambria"/>
          <w:sz w:val="24"/>
          <w:szCs w:val="24"/>
        </w:rPr>
        <w:t xml:space="preserve">ентра является формирование открытой экосистемы народно-художественных промыслов, ремесел, экологического и сельскохозяйственного туризма </w:t>
      </w:r>
      <w:r w:rsidR="00AE1394">
        <w:rPr>
          <w:rFonts w:ascii="Cambria" w:hAnsi="Cambria"/>
          <w:sz w:val="24"/>
          <w:szCs w:val="24"/>
        </w:rPr>
        <w:t>на территории округа</w:t>
      </w:r>
      <w:r w:rsidR="00AE1394" w:rsidRPr="00AE1394">
        <w:rPr>
          <w:rFonts w:ascii="Cambria" w:hAnsi="Cambria"/>
          <w:sz w:val="24"/>
          <w:szCs w:val="24"/>
        </w:rPr>
        <w:t>, которая объединяет все возможные ресурсы и предоставляет максимальные возможности и поддержку для осуществления деятельности и перспективного развития указанных направлений деятельности</w:t>
      </w:r>
      <w:r w:rsidR="00AE1394">
        <w:rPr>
          <w:rFonts w:ascii="Cambria" w:hAnsi="Cambria"/>
          <w:sz w:val="24"/>
          <w:szCs w:val="24"/>
        </w:rPr>
        <w:t xml:space="preserve">. </w:t>
      </w:r>
    </w:p>
    <w:p w:rsidR="00AE1394" w:rsidRDefault="00AE1394" w:rsidP="00AE1394">
      <w:pPr>
        <w:spacing w:after="0" w:line="276" w:lineRule="auto"/>
        <w:ind w:firstLine="567"/>
        <w:jc w:val="both"/>
        <w:rPr>
          <w:rFonts w:ascii="Cambria" w:hAnsi="Cambria"/>
          <w:sz w:val="24"/>
          <w:szCs w:val="24"/>
        </w:rPr>
      </w:pPr>
      <w:r w:rsidRPr="009F45BD">
        <w:rPr>
          <w:rFonts w:ascii="Cambria" w:hAnsi="Cambria"/>
          <w:b/>
          <w:sz w:val="24"/>
          <w:szCs w:val="24"/>
        </w:rPr>
        <w:t xml:space="preserve">Региональная гарантийная организация. </w:t>
      </w:r>
      <w:r w:rsidR="00D46BC1" w:rsidRPr="00D46BC1">
        <w:rPr>
          <w:rFonts w:ascii="Cambria" w:hAnsi="Cambria"/>
          <w:sz w:val="24"/>
          <w:szCs w:val="24"/>
        </w:rPr>
        <w:t xml:space="preserve">Основной целью деятельности Фонда в качестве региональной гарантийной организации является </w:t>
      </w:r>
      <w:r w:rsidRPr="00D46BC1">
        <w:rPr>
          <w:rFonts w:ascii="Cambria" w:hAnsi="Cambria"/>
          <w:sz w:val="24"/>
          <w:szCs w:val="24"/>
        </w:rPr>
        <w:t xml:space="preserve">предоставление </w:t>
      </w:r>
      <w:r w:rsidR="00D46BC1">
        <w:rPr>
          <w:rFonts w:ascii="Cambria" w:hAnsi="Cambria"/>
          <w:sz w:val="24"/>
          <w:szCs w:val="24"/>
        </w:rPr>
        <w:t xml:space="preserve">поручительств </w:t>
      </w:r>
      <w:r w:rsidRPr="00AE1394">
        <w:rPr>
          <w:rFonts w:ascii="Cambria" w:hAnsi="Cambria"/>
          <w:sz w:val="24"/>
          <w:szCs w:val="24"/>
        </w:rPr>
        <w:t>по обязательствам субъектов малого и среднего предпринимательства перед кредиторами, основанным на кредитных договорах, договорах займа, лизинга</w:t>
      </w:r>
      <w:r w:rsidR="00D46BC1">
        <w:rPr>
          <w:rFonts w:ascii="Cambria" w:hAnsi="Cambria"/>
          <w:sz w:val="24"/>
          <w:szCs w:val="24"/>
        </w:rPr>
        <w:t xml:space="preserve"> и</w:t>
      </w:r>
      <w:r w:rsidRPr="00AE1394">
        <w:rPr>
          <w:rFonts w:ascii="Cambria" w:hAnsi="Cambria"/>
          <w:sz w:val="24"/>
          <w:szCs w:val="24"/>
        </w:rPr>
        <w:t xml:space="preserve"> о предоставлении банковских гарантий</w:t>
      </w:r>
      <w:r w:rsidR="00D46BC1">
        <w:rPr>
          <w:rFonts w:ascii="Cambria" w:hAnsi="Cambria"/>
          <w:sz w:val="24"/>
          <w:szCs w:val="24"/>
        </w:rPr>
        <w:t>. Также в рамках консультирования клиентов о предоставлении поручительств Фондом предприниматели получают информацию о гарантиях и поручительствах, предоставляемых АО «Корпорация «МСП».</w:t>
      </w:r>
    </w:p>
    <w:p w:rsidR="00D46BC1" w:rsidRPr="00453585" w:rsidRDefault="00D46BC1" w:rsidP="00D46BC1">
      <w:pPr>
        <w:spacing w:after="0" w:line="276" w:lineRule="auto"/>
        <w:ind w:firstLine="567"/>
        <w:jc w:val="both"/>
        <w:rPr>
          <w:rFonts w:ascii="Cambria" w:hAnsi="Cambria"/>
          <w:sz w:val="24"/>
          <w:szCs w:val="24"/>
        </w:rPr>
      </w:pPr>
      <w:r w:rsidRPr="00E70853">
        <w:rPr>
          <w:rFonts w:ascii="Cambria" w:hAnsi="Cambria"/>
          <w:b/>
          <w:sz w:val="24"/>
          <w:szCs w:val="24"/>
        </w:rPr>
        <w:t>«Одно окно для инвестора».</w:t>
      </w:r>
      <w:r>
        <w:rPr>
          <w:rFonts w:ascii="Cambria" w:hAnsi="Cambria"/>
          <w:sz w:val="24"/>
          <w:szCs w:val="24"/>
        </w:rPr>
        <w:t xml:space="preserve"> </w:t>
      </w:r>
      <w:r w:rsidRPr="00453585">
        <w:rPr>
          <w:rFonts w:ascii="Cambria" w:hAnsi="Cambria"/>
          <w:sz w:val="24"/>
          <w:szCs w:val="24"/>
        </w:rPr>
        <w:t>Основн</w:t>
      </w:r>
      <w:r>
        <w:rPr>
          <w:rFonts w:ascii="Cambria" w:hAnsi="Cambria"/>
          <w:sz w:val="24"/>
          <w:szCs w:val="24"/>
        </w:rPr>
        <w:t>ой</w:t>
      </w:r>
      <w:r w:rsidRPr="00453585">
        <w:rPr>
          <w:rFonts w:ascii="Cambria" w:hAnsi="Cambria"/>
          <w:sz w:val="24"/>
          <w:szCs w:val="24"/>
        </w:rPr>
        <w:t xml:space="preserve"> задач</w:t>
      </w:r>
      <w:r>
        <w:rPr>
          <w:rFonts w:ascii="Cambria" w:hAnsi="Cambria"/>
          <w:sz w:val="24"/>
          <w:szCs w:val="24"/>
        </w:rPr>
        <w:t>ей</w:t>
      </w:r>
      <w:r w:rsidRPr="00453585">
        <w:rPr>
          <w:rFonts w:ascii="Cambria" w:hAnsi="Cambria"/>
          <w:sz w:val="24"/>
          <w:szCs w:val="24"/>
        </w:rPr>
        <w:t xml:space="preserve"> </w:t>
      </w:r>
      <w:r>
        <w:rPr>
          <w:rFonts w:ascii="Cambria" w:hAnsi="Cambria"/>
          <w:sz w:val="24"/>
          <w:szCs w:val="24"/>
        </w:rPr>
        <w:t>Ф</w:t>
      </w:r>
      <w:r w:rsidRPr="00453585">
        <w:rPr>
          <w:rFonts w:ascii="Cambria" w:hAnsi="Cambria"/>
          <w:sz w:val="24"/>
          <w:szCs w:val="24"/>
        </w:rPr>
        <w:t>онда</w:t>
      </w:r>
      <w:r>
        <w:rPr>
          <w:rFonts w:ascii="Cambria" w:hAnsi="Cambria"/>
          <w:sz w:val="24"/>
          <w:szCs w:val="24"/>
        </w:rPr>
        <w:t xml:space="preserve"> в качестве специализированной организации по работе с инвесторами и привлечению инвестиций </w:t>
      </w:r>
      <w:r w:rsidR="00E55242">
        <w:rPr>
          <w:rFonts w:ascii="Cambria" w:hAnsi="Cambria"/>
          <w:sz w:val="24"/>
          <w:szCs w:val="24"/>
        </w:rPr>
        <w:t>является</w:t>
      </w:r>
      <w:r w:rsidRPr="00453585">
        <w:rPr>
          <w:rFonts w:ascii="Cambria" w:hAnsi="Cambria"/>
          <w:sz w:val="24"/>
          <w:szCs w:val="24"/>
        </w:rPr>
        <w:t xml:space="preserve"> привлечени</w:t>
      </w:r>
      <w:r>
        <w:rPr>
          <w:rFonts w:ascii="Cambria" w:hAnsi="Cambria"/>
          <w:sz w:val="24"/>
          <w:szCs w:val="24"/>
        </w:rPr>
        <w:t>е</w:t>
      </w:r>
      <w:r w:rsidRPr="00453585">
        <w:rPr>
          <w:rFonts w:ascii="Cambria" w:hAnsi="Cambria"/>
          <w:sz w:val="24"/>
          <w:szCs w:val="24"/>
        </w:rPr>
        <w:t>,</w:t>
      </w:r>
      <w:r>
        <w:rPr>
          <w:rFonts w:ascii="Cambria" w:hAnsi="Cambria"/>
          <w:sz w:val="24"/>
          <w:szCs w:val="24"/>
        </w:rPr>
        <w:t xml:space="preserve"> бесплатное</w:t>
      </w:r>
      <w:r w:rsidRPr="00453585">
        <w:rPr>
          <w:rFonts w:ascii="Cambria" w:hAnsi="Cambria"/>
          <w:sz w:val="24"/>
          <w:szCs w:val="24"/>
        </w:rPr>
        <w:t xml:space="preserve"> консультировани</w:t>
      </w:r>
      <w:r>
        <w:rPr>
          <w:rFonts w:ascii="Cambria" w:hAnsi="Cambria"/>
          <w:sz w:val="24"/>
          <w:szCs w:val="24"/>
        </w:rPr>
        <w:t>е</w:t>
      </w:r>
      <w:r w:rsidRPr="00453585">
        <w:rPr>
          <w:rFonts w:ascii="Cambria" w:hAnsi="Cambria"/>
          <w:sz w:val="24"/>
          <w:szCs w:val="24"/>
        </w:rPr>
        <w:t xml:space="preserve"> и сопровождени</w:t>
      </w:r>
      <w:r>
        <w:rPr>
          <w:rFonts w:ascii="Cambria" w:hAnsi="Cambria"/>
          <w:sz w:val="24"/>
          <w:szCs w:val="24"/>
        </w:rPr>
        <w:t>е</w:t>
      </w:r>
      <w:r w:rsidRPr="00453585">
        <w:rPr>
          <w:rFonts w:ascii="Cambria" w:hAnsi="Cambria"/>
          <w:sz w:val="24"/>
          <w:szCs w:val="24"/>
        </w:rPr>
        <w:t xml:space="preserve"> инвесторов, оказани</w:t>
      </w:r>
      <w:r>
        <w:rPr>
          <w:rFonts w:ascii="Cambria" w:hAnsi="Cambria"/>
          <w:sz w:val="24"/>
          <w:szCs w:val="24"/>
        </w:rPr>
        <w:t>е</w:t>
      </w:r>
      <w:r w:rsidRPr="00453585">
        <w:rPr>
          <w:rFonts w:ascii="Cambria" w:hAnsi="Cambria"/>
          <w:sz w:val="24"/>
          <w:szCs w:val="24"/>
        </w:rPr>
        <w:t xml:space="preserve"> полного спектра поддержки</w:t>
      </w:r>
      <w:r>
        <w:rPr>
          <w:rFonts w:ascii="Cambria" w:hAnsi="Cambria"/>
          <w:sz w:val="24"/>
          <w:szCs w:val="24"/>
        </w:rPr>
        <w:t xml:space="preserve"> </w:t>
      </w:r>
      <w:r w:rsidRPr="00453585">
        <w:rPr>
          <w:rFonts w:ascii="Cambria" w:hAnsi="Cambria"/>
          <w:sz w:val="24"/>
          <w:szCs w:val="24"/>
        </w:rPr>
        <w:t>инвестор</w:t>
      </w:r>
      <w:r>
        <w:rPr>
          <w:rFonts w:ascii="Cambria" w:hAnsi="Cambria"/>
          <w:sz w:val="24"/>
          <w:szCs w:val="24"/>
        </w:rPr>
        <w:t>ам</w:t>
      </w:r>
      <w:r w:rsidRPr="00453585">
        <w:rPr>
          <w:rFonts w:ascii="Cambria" w:hAnsi="Cambria"/>
          <w:sz w:val="24"/>
          <w:szCs w:val="24"/>
        </w:rPr>
        <w:t xml:space="preserve"> по принципу «одного окна»</w:t>
      </w:r>
      <w:r>
        <w:rPr>
          <w:rFonts w:ascii="Cambria" w:hAnsi="Cambria"/>
          <w:sz w:val="24"/>
          <w:szCs w:val="24"/>
        </w:rPr>
        <w:t xml:space="preserve"> в следующих формах:</w:t>
      </w:r>
    </w:p>
    <w:p w:rsidR="00D46BC1" w:rsidRPr="00453585" w:rsidRDefault="00D46BC1" w:rsidP="00D46BC1">
      <w:pPr>
        <w:spacing w:after="0" w:line="276" w:lineRule="auto"/>
        <w:ind w:firstLine="567"/>
        <w:jc w:val="both"/>
        <w:rPr>
          <w:rFonts w:ascii="Cambria" w:hAnsi="Cambria"/>
          <w:sz w:val="24"/>
          <w:szCs w:val="24"/>
        </w:rPr>
      </w:pPr>
      <w:r w:rsidRPr="00453585">
        <w:rPr>
          <w:rFonts w:ascii="Cambria" w:hAnsi="Cambria"/>
          <w:sz w:val="24"/>
          <w:szCs w:val="24"/>
        </w:rPr>
        <w:t>1)</w:t>
      </w:r>
      <w:r w:rsidR="00E55242">
        <w:rPr>
          <w:rFonts w:ascii="Cambria" w:hAnsi="Cambria"/>
          <w:sz w:val="24"/>
          <w:szCs w:val="24"/>
        </w:rPr>
        <w:t xml:space="preserve"> </w:t>
      </w:r>
      <w:r w:rsidRPr="00453585">
        <w:rPr>
          <w:rFonts w:ascii="Cambria" w:hAnsi="Cambria"/>
          <w:sz w:val="24"/>
          <w:szCs w:val="24"/>
        </w:rPr>
        <w:t>оказание консультационной поддержки по вопросам реализации инвестиционных проектов на территории Чукотского АО;</w:t>
      </w:r>
    </w:p>
    <w:p w:rsidR="00D46BC1" w:rsidRPr="00453585" w:rsidRDefault="00E55242" w:rsidP="00D46BC1">
      <w:pPr>
        <w:spacing w:after="0" w:line="276" w:lineRule="auto"/>
        <w:ind w:firstLine="567"/>
        <w:jc w:val="both"/>
        <w:rPr>
          <w:rFonts w:ascii="Cambria" w:hAnsi="Cambria"/>
          <w:sz w:val="24"/>
          <w:szCs w:val="24"/>
        </w:rPr>
      </w:pPr>
      <w:r>
        <w:rPr>
          <w:rFonts w:ascii="Cambria" w:hAnsi="Cambria"/>
          <w:sz w:val="24"/>
          <w:szCs w:val="24"/>
        </w:rPr>
        <w:t>2</w:t>
      </w:r>
      <w:r w:rsidR="00D46BC1" w:rsidRPr="00453585">
        <w:rPr>
          <w:rFonts w:ascii="Cambria" w:hAnsi="Cambria"/>
          <w:sz w:val="24"/>
          <w:szCs w:val="24"/>
        </w:rPr>
        <w:t>) осуществление содействия в получении государственной поддержки в соответствии с действующим законодательством;</w:t>
      </w:r>
    </w:p>
    <w:p w:rsidR="00D46BC1" w:rsidRPr="00453585" w:rsidRDefault="00E55242" w:rsidP="00D46BC1">
      <w:pPr>
        <w:spacing w:after="0" w:line="276" w:lineRule="auto"/>
        <w:ind w:firstLine="567"/>
        <w:jc w:val="both"/>
        <w:rPr>
          <w:rFonts w:ascii="Cambria" w:hAnsi="Cambria"/>
          <w:sz w:val="24"/>
          <w:szCs w:val="24"/>
        </w:rPr>
      </w:pPr>
      <w:r>
        <w:rPr>
          <w:rFonts w:ascii="Cambria" w:hAnsi="Cambria"/>
          <w:sz w:val="24"/>
          <w:szCs w:val="24"/>
        </w:rPr>
        <w:t>3</w:t>
      </w:r>
      <w:r w:rsidR="00D46BC1" w:rsidRPr="00453585">
        <w:rPr>
          <w:rFonts w:ascii="Cambria" w:hAnsi="Cambria"/>
          <w:sz w:val="24"/>
          <w:szCs w:val="24"/>
        </w:rPr>
        <w:t>) разработк</w:t>
      </w:r>
      <w:r>
        <w:rPr>
          <w:rFonts w:ascii="Cambria" w:hAnsi="Cambria"/>
          <w:sz w:val="24"/>
          <w:szCs w:val="24"/>
        </w:rPr>
        <w:t>а</w:t>
      </w:r>
      <w:r w:rsidR="00D46BC1" w:rsidRPr="00453585">
        <w:rPr>
          <w:rFonts w:ascii="Cambria" w:hAnsi="Cambria"/>
          <w:sz w:val="24"/>
          <w:szCs w:val="24"/>
        </w:rPr>
        <w:t xml:space="preserve"> бизнес-плана,</w:t>
      </w:r>
      <w:r>
        <w:rPr>
          <w:rFonts w:ascii="Cambria" w:hAnsi="Cambria"/>
          <w:sz w:val="24"/>
          <w:szCs w:val="24"/>
        </w:rPr>
        <w:t xml:space="preserve"> подготовка технико-экономического обоснования, заявок и иной необходимой документации для реализации инициатором инвестиционного проекта и получения полного пакета мер государственной и негосударственной поддержки на территории региона</w:t>
      </w:r>
      <w:r w:rsidR="00D46BC1" w:rsidRPr="00453585">
        <w:rPr>
          <w:rFonts w:ascii="Cambria" w:hAnsi="Cambria"/>
          <w:sz w:val="24"/>
          <w:szCs w:val="24"/>
        </w:rPr>
        <w:t>;</w:t>
      </w:r>
    </w:p>
    <w:p w:rsidR="00D46BC1" w:rsidRPr="00453585" w:rsidRDefault="00E55242" w:rsidP="00D46BC1">
      <w:pPr>
        <w:spacing w:after="0" w:line="276" w:lineRule="auto"/>
        <w:ind w:firstLine="567"/>
        <w:jc w:val="both"/>
        <w:rPr>
          <w:rFonts w:ascii="Cambria" w:hAnsi="Cambria"/>
          <w:sz w:val="24"/>
          <w:szCs w:val="24"/>
        </w:rPr>
      </w:pPr>
      <w:r>
        <w:rPr>
          <w:rFonts w:ascii="Cambria" w:hAnsi="Cambria"/>
          <w:sz w:val="24"/>
          <w:szCs w:val="24"/>
        </w:rPr>
        <w:t>4</w:t>
      </w:r>
      <w:r w:rsidR="00D46BC1" w:rsidRPr="00453585">
        <w:rPr>
          <w:rFonts w:ascii="Cambria" w:hAnsi="Cambria"/>
          <w:sz w:val="24"/>
          <w:szCs w:val="24"/>
        </w:rPr>
        <w:t>) консультирование инвесторов о преференциях, предоставляемых резидентам ТО</w:t>
      </w:r>
      <w:r w:rsidR="00D46BC1">
        <w:rPr>
          <w:rFonts w:ascii="Cambria" w:hAnsi="Cambria"/>
          <w:sz w:val="24"/>
          <w:szCs w:val="24"/>
        </w:rPr>
        <w:t>СЭ</w:t>
      </w:r>
      <w:r w:rsidR="00D46BC1" w:rsidRPr="00453585">
        <w:rPr>
          <w:rFonts w:ascii="Cambria" w:hAnsi="Cambria"/>
          <w:sz w:val="24"/>
          <w:szCs w:val="24"/>
        </w:rPr>
        <w:t>Р «</w:t>
      </w:r>
      <w:r>
        <w:rPr>
          <w:rFonts w:ascii="Cambria" w:hAnsi="Cambria"/>
          <w:sz w:val="24"/>
          <w:szCs w:val="24"/>
        </w:rPr>
        <w:t>Чукотка</w:t>
      </w:r>
      <w:r w:rsidR="00D46BC1" w:rsidRPr="00453585">
        <w:rPr>
          <w:rFonts w:ascii="Cambria" w:hAnsi="Cambria"/>
          <w:sz w:val="24"/>
          <w:szCs w:val="24"/>
        </w:rPr>
        <w:t>» и Свободный порт Владивосток</w:t>
      </w:r>
      <w:r>
        <w:rPr>
          <w:rFonts w:ascii="Cambria" w:hAnsi="Cambria"/>
          <w:sz w:val="24"/>
          <w:szCs w:val="24"/>
        </w:rPr>
        <w:t xml:space="preserve"> в границах городского округа Певек</w:t>
      </w:r>
      <w:r w:rsidR="00D46BC1" w:rsidRPr="00453585">
        <w:rPr>
          <w:rFonts w:ascii="Cambria" w:hAnsi="Cambria"/>
          <w:sz w:val="24"/>
          <w:szCs w:val="24"/>
        </w:rPr>
        <w:t>, оказание помощи при подготовке заявок для подачи в АО «Корпорация развития Дальнего Востока» для получения статуса резидента ТО</w:t>
      </w:r>
      <w:r w:rsidR="00D46BC1">
        <w:rPr>
          <w:rFonts w:ascii="Cambria" w:hAnsi="Cambria"/>
          <w:sz w:val="24"/>
          <w:szCs w:val="24"/>
        </w:rPr>
        <w:t>СЭ</w:t>
      </w:r>
      <w:r w:rsidR="00D46BC1" w:rsidRPr="00453585">
        <w:rPr>
          <w:rFonts w:ascii="Cambria" w:hAnsi="Cambria"/>
          <w:sz w:val="24"/>
          <w:szCs w:val="24"/>
        </w:rPr>
        <w:t>Р «</w:t>
      </w:r>
      <w:r>
        <w:rPr>
          <w:rFonts w:ascii="Cambria" w:hAnsi="Cambria"/>
          <w:sz w:val="24"/>
          <w:szCs w:val="24"/>
        </w:rPr>
        <w:t>Чукотка</w:t>
      </w:r>
      <w:r w:rsidR="00D46BC1" w:rsidRPr="00453585">
        <w:rPr>
          <w:rFonts w:ascii="Cambria" w:hAnsi="Cambria"/>
          <w:sz w:val="24"/>
          <w:szCs w:val="24"/>
        </w:rPr>
        <w:t>» или статуса резидента Свободного порта Владивосто</w:t>
      </w:r>
      <w:r>
        <w:rPr>
          <w:rFonts w:ascii="Cambria" w:hAnsi="Cambria"/>
          <w:sz w:val="24"/>
          <w:szCs w:val="24"/>
        </w:rPr>
        <w:t>к</w:t>
      </w:r>
      <w:r w:rsidR="00D46BC1">
        <w:rPr>
          <w:rFonts w:ascii="Cambria" w:hAnsi="Cambria"/>
          <w:sz w:val="24"/>
          <w:szCs w:val="24"/>
        </w:rPr>
        <w:t xml:space="preserve"> в пределах городского округа Певек</w:t>
      </w:r>
      <w:r w:rsidR="00D46BC1" w:rsidRPr="00453585">
        <w:rPr>
          <w:rFonts w:ascii="Cambria" w:hAnsi="Cambria"/>
          <w:sz w:val="24"/>
          <w:szCs w:val="24"/>
        </w:rPr>
        <w:t>;</w:t>
      </w:r>
    </w:p>
    <w:p w:rsidR="00D46BC1" w:rsidRPr="00453585" w:rsidRDefault="00E55242" w:rsidP="00D46BC1">
      <w:pPr>
        <w:spacing w:after="0" w:line="276" w:lineRule="auto"/>
        <w:ind w:firstLine="567"/>
        <w:jc w:val="both"/>
        <w:rPr>
          <w:rFonts w:ascii="Cambria" w:hAnsi="Cambria"/>
          <w:sz w:val="24"/>
          <w:szCs w:val="24"/>
        </w:rPr>
      </w:pPr>
      <w:r>
        <w:rPr>
          <w:rFonts w:ascii="Cambria" w:hAnsi="Cambria"/>
          <w:sz w:val="24"/>
          <w:szCs w:val="24"/>
        </w:rPr>
        <w:t>5</w:t>
      </w:r>
      <w:r w:rsidR="00D46BC1" w:rsidRPr="00453585">
        <w:rPr>
          <w:rFonts w:ascii="Cambria" w:hAnsi="Cambria"/>
          <w:sz w:val="24"/>
          <w:szCs w:val="24"/>
        </w:rPr>
        <w:t xml:space="preserve">) </w:t>
      </w:r>
      <w:r>
        <w:rPr>
          <w:rFonts w:ascii="Cambria" w:hAnsi="Cambria"/>
          <w:sz w:val="24"/>
          <w:szCs w:val="24"/>
        </w:rPr>
        <w:t xml:space="preserve">оказание </w:t>
      </w:r>
      <w:r w:rsidR="00D46BC1" w:rsidRPr="00453585">
        <w:rPr>
          <w:rFonts w:ascii="Cambria" w:hAnsi="Cambria"/>
          <w:sz w:val="24"/>
          <w:szCs w:val="24"/>
        </w:rPr>
        <w:t>содействия в подборе инвестиционной площадки;</w:t>
      </w:r>
    </w:p>
    <w:p w:rsidR="00D46BC1" w:rsidRPr="00453585" w:rsidRDefault="00E55242" w:rsidP="00D46BC1">
      <w:pPr>
        <w:spacing w:after="0" w:line="276" w:lineRule="auto"/>
        <w:ind w:firstLine="567"/>
        <w:jc w:val="both"/>
        <w:rPr>
          <w:rFonts w:ascii="Cambria" w:hAnsi="Cambria"/>
          <w:sz w:val="24"/>
          <w:szCs w:val="24"/>
        </w:rPr>
      </w:pPr>
      <w:r>
        <w:rPr>
          <w:rFonts w:ascii="Cambria" w:hAnsi="Cambria"/>
          <w:sz w:val="24"/>
          <w:szCs w:val="24"/>
        </w:rPr>
        <w:t>6</w:t>
      </w:r>
      <w:r w:rsidR="00D46BC1" w:rsidRPr="00453585">
        <w:rPr>
          <w:rFonts w:ascii="Cambria" w:hAnsi="Cambria"/>
          <w:sz w:val="24"/>
          <w:szCs w:val="24"/>
        </w:rPr>
        <w:t>) содействие в поиске частного инвестора;</w:t>
      </w:r>
    </w:p>
    <w:p w:rsidR="00D46BC1" w:rsidRPr="00453585" w:rsidRDefault="00E55242" w:rsidP="00D46BC1">
      <w:pPr>
        <w:spacing w:after="0" w:line="276" w:lineRule="auto"/>
        <w:ind w:firstLine="567"/>
        <w:jc w:val="both"/>
        <w:rPr>
          <w:rFonts w:ascii="Cambria" w:hAnsi="Cambria"/>
          <w:sz w:val="24"/>
          <w:szCs w:val="24"/>
        </w:rPr>
      </w:pPr>
      <w:r>
        <w:rPr>
          <w:rFonts w:ascii="Cambria" w:hAnsi="Cambria"/>
          <w:sz w:val="24"/>
          <w:szCs w:val="24"/>
        </w:rPr>
        <w:t>7</w:t>
      </w:r>
      <w:r w:rsidR="00D46BC1" w:rsidRPr="00453585">
        <w:rPr>
          <w:rFonts w:ascii="Cambria" w:hAnsi="Cambria"/>
          <w:sz w:val="24"/>
          <w:szCs w:val="24"/>
        </w:rPr>
        <w:t>) мониторинг реализации инвестиционных проектов.</w:t>
      </w:r>
    </w:p>
    <w:p w:rsidR="00340A1E" w:rsidRDefault="009F4B93" w:rsidP="009F4B93">
      <w:pPr>
        <w:spacing w:after="0" w:line="276" w:lineRule="auto"/>
        <w:ind w:firstLine="567"/>
        <w:jc w:val="both"/>
        <w:rPr>
          <w:rFonts w:ascii="Cambria" w:hAnsi="Cambria"/>
          <w:sz w:val="24"/>
          <w:szCs w:val="24"/>
        </w:rPr>
      </w:pPr>
      <w:r w:rsidRPr="009F4B93">
        <w:rPr>
          <w:rFonts w:ascii="Cambria" w:hAnsi="Cambria"/>
          <w:b/>
          <w:sz w:val="24"/>
          <w:szCs w:val="24"/>
        </w:rPr>
        <w:t>ООО «УК «Промышленный парк «АрктикПромПарк».</w:t>
      </w:r>
      <w:r>
        <w:rPr>
          <w:rFonts w:ascii="Cambria" w:hAnsi="Cambria"/>
          <w:sz w:val="24"/>
          <w:szCs w:val="24"/>
        </w:rPr>
        <w:t xml:space="preserve"> </w:t>
      </w:r>
      <w:r w:rsidR="00340A1E" w:rsidRPr="008C7152">
        <w:rPr>
          <w:rFonts w:ascii="Cambria" w:hAnsi="Cambria"/>
          <w:sz w:val="24"/>
          <w:szCs w:val="24"/>
        </w:rPr>
        <w:t>Основная миссия</w:t>
      </w:r>
      <w:r w:rsidR="00340A1E">
        <w:rPr>
          <w:rFonts w:ascii="Cambria" w:hAnsi="Cambria"/>
          <w:sz w:val="24"/>
          <w:szCs w:val="24"/>
        </w:rPr>
        <w:t xml:space="preserve"> Управляющей компании</w:t>
      </w:r>
      <w:r w:rsidR="00340A1E" w:rsidRPr="008C7152">
        <w:rPr>
          <w:rFonts w:ascii="Cambria" w:hAnsi="Cambria"/>
          <w:sz w:val="24"/>
          <w:szCs w:val="24"/>
        </w:rPr>
        <w:t xml:space="preserve"> – развитие малого и среднего предпринимательства на территории </w:t>
      </w:r>
      <w:r w:rsidR="00340A1E">
        <w:rPr>
          <w:rFonts w:ascii="Cambria" w:hAnsi="Cambria"/>
          <w:sz w:val="24"/>
          <w:szCs w:val="24"/>
        </w:rPr>
        <w:t>Ч</w:t>
      </w:r>
      <w:r w:rsidR="00340A1E" w:rsidRPr="008C7152">
        <w:rPr>
          <w:rFonts w:ascii="Cambria" w:hAnsi="Cambria"/>
          <w:sz w:val="24"/>
          <w:szCs w:val="24"/>
        </w:rPr>
        <w:t xml:space="preserve">укотского автономного округа за счет создания доступных и качественных условий для деятельности на территории </w:t>
      </w:r>
      <w:proofErr w:type="spellStart"/>
      <w:r w:rsidR="00340A1E">
        <w:rPr>
          <w:rFonts w:ascii="Cambria" w:hAnsi="Cambria"/>
          <w:sz w:val="24"/>
          <w:szCs w:val="24"/>
        </w:rPr>
        <w:t>П</w:t>
      </w:r>
      <w:r w:rsidR="00340A1E" w:rsidRPr="008C7152">
        <w:rPr>
          <w:rFonts w:ascii="Cambria" w:hAnsi="Cambria"/>
          <w:sz w:val="24"/>
          <w:szCs w:val="24"/>
        </w:rPr>
        <w:t>ромпарка</w:t>
      </w:r>
      <w:proofErr w:type="spellEnd"/>
      <w:r w:rsidR="00340A1E" w:rsidRPr="008C7152">
        <w:rPr>
          <w:rFonts w:ascii="Cambria" w:hAnsi="Cambria"/>
          <w:sz w:val="24"/>
          <w:szCs w:val="24"/>
        </w:rPr>
        <w:t>.</w:t>
      </w:r>
    </w:p>
    <w:p w:rsidR="009F4B93" w:rsidRPr="008C7152" w:rsidRDefault="009F4B93" w:rsidP="009F4B93">
      <w:pPr>
        <w:spacing w:after="0" w:line="276" w:lineRule="auto"/>
        <w:ind w:firstLine="567"/>
        <w:jc w:val="both"/>
        <w:rPr>
          <w:rFonts w:ascii="Cambria" w:hAnsi="Cambria"/>
          <w:sz w:val="24"/>
          <w:szCs w:val="24"/>
        </w:rPr>
      </w:pPr>
      <w:r w:rsidRPr="008C7152">
        <w:rPr>
          <w:rFonts w:ascii="Cambria" w:hAnsi="Cambria"/>
          <w:sz w:val="24"/>
          <w:szCs w:val="24"/>
        </w:rPr>
        <w:t>Основны</w:t>
      </w:r>
      <w:r>
        <w:rPr>
          <w:rFonts w:ascii="Cambria" w:hAnsi="Cambria"/>
          <w:sz w:val="24"/>
          <w:szCs w:val="24"/>
        </w:rPr>
        <w:t>ми</w:t>
      </w:r>
      <w:r w:rsidRPr="008C7152">
        <w:rPr>
          <w:rFonts w:ascii="Cambria" w:hAnsi="Cambria"/>
          <w:sz w:val="24"/>
          <w:szCs w:val="24"/>
        </w:rPr>
        <w:t xml:space="preserve"> </w:t>
      </w:r>
      <w:r>
        <w:rPr>
          <w:rFonts w:ascii="Cambria" w:hAnsi="Cambria"/>
          <w:sz w:val="24"/>
          <w:szCs w:val="24"/>
        </w:rPr>
        <w:t>задачами управляющей компании «Промышленного парка «Анадырь»</w:t>
      </w:r>
      <w:r w:rsidRPr="008C7152">
        <w:rPr>
          <w:rFonts w:ascii="Cambria" w:hAnsi="Cambria"/>
          <w:sz w:val="24"/>
          <w:szCs w:val="24"/>
        </w:rPr>
        <w:t xml:space="preserve"> </w:t>
      </w:r>
      <w:r>
        <w:rPr>
          <w:rFonts w:ascii="Cambria" w:hAnsi="Cambria"/>
          <w:sz w:val="24"/>
          <w:szCs w:val="24"/>
        </w:rPr>
        <w:t>являются</w:t>
      </w:r>
      <w:r w:rsidRPr="008C7152">
        <w:rPr>
          <w:rFonts w:ascii="Cambria" w:hAnsi="Cambria"/>
          <w:sz w:val="24"/>
          <w:szCs w:val="24"/>
        </w:rPr>
        <w:t>:</w:t>
      </w:r>
    </w:p>
    <w:p w:rsidR="009F4B93" w:rsidRPr="008C7152" w:rsidRDefault="009F4B93" w:rsidP="009F4B93">
      <w:pPr>
        <w:tabs>
          <w:tab w:val="left" w:pos="993"/>
        </w:tabs>
        <w:spacing w:after="0" w:line="276" w:lineRule="auto"/>
        <w:ind w:firstLine="567"/>
        <w:jc w:val="both"/>
        <w:rPr>
          <w:rFonts w:ascii="Cambria" w:hAnsi="Cambria"/>
          <w:sz w:val="24"/>
          <w:szCs w:val="24"/>
        </w:rPr>
      </w:pPr>
      <w:r w:rsidRPr="008C7152">
        <w:rPr>
          <w:rFonts w:ascii="Cambria" w:hAnsi="Cambria"/>
          <w:sz w:val="24"/>
          <w:szCs w:val="24"/>
        </w:rPr>
        <w:t>1)</w:t>
      </w:r>
      <w:r w:rsidRPr="008C7152">
        <w:rPr>
          <w:rFonts w:ascii="Cambria" w:hAnsi="Cambria"/>
          <w:sz w:val="24"/>
          <w:szCs w:val="24"/>
        </w:rPr>
        <w:tab/>
        <w:t>Повышение инвестиционной привлекательности округа за счет:</w:t>
      </w:r>
    </w:p>
    <w:p w:rsidR="009F4B93" w:rsidRPr="008C7152" w:rsidRDefault="009F4B93" w:rsidP="009F4B93">
      <w:pPr>
        <w:spacing w:after="0" w:line="276" w:lineRule="auto"/>
        <w:ind w:firstLine="567"/>
        <w:jc w:val="both"/>
        <w:rPr>
          <w:rFonts w:ascii="Cambria" w:hAnsi="Cambria"/>
          <w:sz w:val="24"/>
          <w:szCs w:val="24"/>
        </w:rPr>
      </w:pPr>
      <w:r w:rsidRPr="008C7152">
        <w:rPr>
          <w:rFonts w:ascii="Cambria" w:hAnsi="Cambria"/>
          <w:sz w:val="24"/>
          <w:szCs w:val="24"/>
        </w:rPr>
        <w:t>•</w:t>
      </w:r>
      <w:r w:rsidRPr="008C7152">
        <w:rPr>
          <w:rFonts w:ascii="Cambria" w:hAnsi="Cambria"/>
          <w:sz w:val="24"/>
          <w:szCs w:val="24"/>
        </w:rPr>
        <w:tab/>
      </w:r>
      <w:r>
        <w:rPr>
          <w:rFonts w:ascii="Cambria" w:hAnsi="Cambria"/>
          <w:sz w:val="24"/>
          <w:szCs w:val="24"/>
        </w:rPr>
        <w:t xml:space="preserve"> </w:t>
      </w:r>
      <w:r w:rsidRPr="008C7152">
        <w:rPr>
          <w:rFonts w:ascii="Cambria" w:hAnsi="Cambria"/>
          <w:sz w:val="24"/>
          <w:szCs w:val="24"/>
        </w:rPr>
        <w:t xml:space="preserve">Создания условий для деятельности субъектов </w:t>
      </w:r>
      <w:r>
        <w:rPr>
          <w:rFonts w:ascii="Cambria" w:hAnsi="Cambria"/>
          <w:sz w:val="24"/>
          <w:szCs w:val="24"/>
        </w:rPr>
        <w:t>малого и среднего предпринимательства</w:t>
      </w:r>
      <w:r w:rsidRPr="008C7152">
        <w:rPr>
          <w:rFonts w:ascii="Cambria" w:hAnsi="Cambria"/>
          <w:sz w:val="24"/>
          <w:szCs w:val="24"/>
        </w:rPr>
        <w:t xml:space="preserve"> на территории </w:t>
      </w:r>
      <w:proofErr w:type="spellStart"/>
      <w:r>
        <w:rPr>
          <w:rFonts w:ascii="Cambria" w:hAnsi="Cambria"/>
          <w:sz w:val="24"/>
          <w:szCs w:val="24"/>
        </w:rPr>
        <w:t>П</w:t>
      </w:r>
      <w:r w:rsidRPr="008C7152">
        <w:rPr>
          <w:rFonts w:ascii="Cambria" w:hAnsi="Cambria"/>
          <w:sz w:val="24"/>
          <w:szCs w:val="24"/>
        </w:rPr>
        <w:t>ромпарка</w:t>
      </w:r>
      <w:proofErr w:type="spellEnd"/>
      <w:r>
        <w:rPr>
          <w:rFonts w:ascii="Cambria" w:hAnsi="Cambria"/>
          <w:sz w:val="24"/>
          <w:szCs w:val="24"/>
        </w:rPr>
        <w:t>;</w:t>
      </w:r>
    </w:p>
    <w:p w:rsidR="009F4B93" w:rsidRPr="008C7152" w:rsidRDefault="009F4B93" w:rsidP="009F4B93">
      <w:pPr>
        <w:spacing w:after="0" w:line="276" w:lineRule="auto"/>
        <w:ind w:firstLine="567"/>
        <w:jc w:val="both"/>
        <w:rPr>
          <w:rFonts w:ascii="Cambria" w:hAnsi="Cambria"/>
          <w:sz w:val="24"/>
          <w:szCs w:val="24"/>
        </w:rPr>
      </w:pPr>
      <w:r w:rsidRPr="008C7152">
        <w:rPr>
          <w:rFonts w:ascii="Cambria" w:hAnsi="Cambria"/>
          <w:sz w:val="24"/>
          <w:szCs w:val="24"/>
        </w:rPr>
        <w:lastRenderedPageBreak/>
        <w:t>•</w:t>
      </w:r>
      <w:r w:rsidRPr="008C7152">
        <w:rPr>
          <w:rFonts w:ascii="Cambria" w:hAnsi="Cambria"/>
          <w:sz w:val="24"/>
          <w:szCs w:val="24"/>
        </w:rPr>
        <w:tab/>
      </w:r>
      <w:r>
        <w:rPr>
          <w:rFonts w:ascii="Cambria" w:hAnsi="Cambria"/>
          <w:sz w:val="24"/>
          <w:szCs w:val="24"/>
        </w:rPr>
        <w:t xml:space="preserve"> </w:t>
      </w:r>
      <w:r w:rsidRPr="008C7152">
        <w:rPr>
          <w:rFonts w:ascii="Cambria" w:hAnsi="Cambria"/>
          <w:sz w:val="24"/>
          <w:szCs w:val="24"/>
        </w:rPr>
        <w:t xml:space="preserve">Формирования условий для устойчивого долгосрочного развития производства в границах </w:t>
      </w:r>
      <w:proofErr w:type="spellStart"/>
      <w:r>
        <w:rPr>
          <w:rFonts w:ascii="Cambria" w:hAnsi="Cambria"/>
          <w:sz w:val="24"/>
          <w:szCs w:val="24"/>
        </w:rPr>
        <w:t>П</w:t>
      </w:r>
      <w:r w:rsidRPr="008C7152">
        <w:rPr>
          <w:rFonts w:ascii="Cambria" w:hAnsi="Cambria"/>
          <w:sz w:val="24"/>
          <w:szCs w:val="24"/>
        </w:rPr>
        <w:t>ромпарка</w:t>
      </w:r>
      <w:proofErr w:type="spellEnd"/>
      <w:r>
        <w:rPr>
          <w:rFonts w:ascii="Cambria" w:hAnsi="Cambria"/>
          <w:sz w:val="24"/>
          <w:szCs w:val="24"/>
        </w:rPr>
        <w:t>;</w:t>
      </w:r>
    </w:p>
    <w:p w:rsidR="009F4B93" w:rsidRPr="008C7152" w:rsidRDefault="009F4B93" w:rsidP="009F4B93">
      <w:pPr>
        <w:spacing w:after="0" w:line="276" w:lineRule="auto"/>
        <w:ind w:firstLine="567"/>
        <w:jc w:val="both"/>
        <w:rPr>
          <w:rFonts w:ascii="Cambria" w:hAnsi="Cambria"/>
          <w:sz w:val="24"/>
          <w:szCs w:val="24"/>
        </w:rPr>
      </w:pPr>
      <w:r w:rsidRPr="008C7152">
        <w:rPr>
          <w:rFonts w:ascii="Cambria" w:hAnsi="Cambria"/>
          <w:sz w:val="24"/>
          <w:szCs w:val="24"/>
        </w:rPr>
        <w:t>•</w:t>
      </w:r>
      <w:r w:rsidRPr="008C7152">
        <w:rPr>
          <w:rFonts w:ascii="Cambria" w:hAnsi="Cambria"/>
          <w:sz w:val="24"/>
          <w:szCs w:val="24"/>
        </w:rPr>
        <w:tab/>
      </w:r>
      <w:r>
        <w:rPr>
          <w:rFonts w:ascii="Cambria" w:hAnsi="Cambria"/>
          <w:sz w:val="24"/>
          <w:szCs w:val="24"/>
        </w:rPr>
        <w:t xml:space="preserve"> </w:t>
      </w:r>
      <w:r w:rsidRPr="008C7152">
        <w:rPr>
          <w:rFonts w:ascii="Cambria" w:hAnsi="Cambria"/>
          <w:sz w:val="24"/>
          <w:szCs w:val="24"/>
        </w:rPr>
        <w:t>Удовлетворения спроса инвесторов на современные площадки, подготовленные к размещению производственных объектов</w:t>
      </w:r>
      <w:r>
        <w:rPr>
          <w:rFonts w:ascii="Cambria" w:hAnsi="Cambria"/>
          <w:sz w:val="24"/>
          <w:szCs w:val="24"/>
        </w:rPr>
        <w:t>.</w:t>
      </w:r>
    </w:p>
    <w:p w:rsidR="009F4B93" w:rsidRPr="008C7152" w:rsidRDefault="009F4B93" w:rsidP="009F4B93">
      <w:pPr>
        <w:spacing w:after="0" w:line="276" w:lineRule="auto"/>
        <w:ind w:firstLine="567"/>
        <w:jc w:val="both"/>
        <w:rPr>
          <w:rFonts w:ascii="Cambria" w:hAnsi="Cambria"/>
          <w:sz w:val="24"/>
          <w:szCs w:val="24"/>
        </w:rPr>
      </w:pPr>
      <w:r w:rsidRPr="008C7152">
        <w:rPr>
          <w:rFonts w:ascii="Cambria" w:hAnsi="Cambria"/>
          <w:sz w:val="24"/>
          <w:szCs w:val="24"/>
        </w:rPr>
        <w:t>2)</w:t>
      </w:r>
      <w:r w:rsidRPr="008C7152">
        <w:rPr>
          <w:rFonts w:ascii="Cambria" w:hAnsi="Cambria"/>
          <w:sz w:val="24"/>
          <w:szCs w:val="24"/>
        </w:rPr>
        <w:tab/>
        <w:t>Увеличение налогооблагаемой базы и налоговых поступлений в бюджеты разных уровней</w:t>
      </w:r>
      <w:r>
        <w:rPr>
          <w:rFonts w:ascii="Cambria" w:hAnsi="Cambria"/>
          <w:sz w:val="24"/>
          <w:szCs w:val="24"/>
        </w:rPr>
        <w:t>.</w:t>
      </w:r>
    </w:p>
    <w:p w:rsidR="009F4B93" w:rsidRDefault="009F4B93" w:rsidP="009F4B93">
      <w:pPr>
        <w:spacing w:after="0" w:line="276" w:lineRule="auto"/>
        <w:ind w:firstLine="567"/>
        <w:jc w:val="both"/>
        <w:rPr>
          <w:rFonts w:ascii="Cambria" w:hAnsi="Cambria"/>
          <w:sz w:val="24"/>
          <w:szCs w:val="24"/>
        </w:rPr>
      </w:pPr>
      <w:r w:rsidRPr="008C7152">
        <w:rPr>
          <w:rFonts w:ascii="Cambria" w:hAnsi="Cambria"/>
          <w:sz w:val="24"/>
          <w:szCs w:val="24"/>
        </w:rPr>
        <w:t>3)</w:t>
      </w:r>
      <w:r w:rsidRPr="008C7152">
        <w:rPr>
          <w:rFonts w:ascii="Cambria" w:hAnsi="Cambria"/>
          <w:sz w:val="24"/>
          <w:szCs w:val="24"/>
        </w:rPr>
        <w:tab/>
        <w:t>Разработка организационно-экономических и правовых механизмов создания промышленных парков в Чукотском автономном округе</w:t>
      </w:r>
      <w:r>
        <w:rPr>
          <w:rFonts w:ascii="Cambria" w:hAnsi="Cambria"/>
          <w:sz w:val="24"/>
          <w:szCs w:val="24"/>
        </w:rPr>
        <w:t>.</w:t>
      </w:r>
    </w:p>
    <w:p w:rsidR="00657AC5" w:rsidRPr="008C7152" w:rsidRDefault="00657AC5" w:rsidP="009F4B93">
      <w:pPr>
        <w:spacing w:after="0" w:line="276" w:lineRule="auto"/>
        <w:ind w:firstLine="567"/>
        <w:jc w:val="both"/>
        <w:rPr>
          <w:rFonts w:ascii="Cambria" w:hAnsi="Cambria"/>
          <w:sz w:val="24"/>
          <w:szCs w:val="24"/>
        </w:rPr>
      </w:pPr>
      <w:r>
        <w:rPr>
          <w:rFonts w:ascii="Cambria" w:hAnsi="Cambria"/>
          <w:sz w:val="24"/>
          <w:szCs w:val="24"/>
        </w:rPr>
        <w:t>На 17 марта 2020 года резидентами Промышленного парка «Анадырь» является 15 субъектов малого и среднего предпринимательства</w:t>
      </w:r>
      <w:r w:rsidR="001E5CD7">
        <w:rPr>
          <w:rFonts w:ascii="Cambria" w:hAnsi="Cambria"/>
          <w:sz w:val="24"/>
          <w:szCs w:val="24"/>
        </w:rPr>
        <w:t xml:space="preserve"> с заявленным объемом инвестиций в размере 358,53 </w:t>
      </w:r>
      <w:proofErr w:type="spellStart"/>
      <w:r w:rsidR="001E5CD7">
        <w:rPr>
          <w:rFonts w:ascii="Cambria" w:hAnsi="Cambria"/>
          <w:sz w:val="24"/>
          <w:szCs w:val="24"/>
        </w:rPr>
        <w:t>млн.руб</w:t>
      </w:r>
      <w:proofErr w:type="spellEnd"/>
      <w:r w:rsidR="001E5CD7">
        <w:rPr>
          <w:rFonts w:ascii="Cambria" w:hAnsi="Cambria"/>
          <w:sz w:val="24"/>
          <w:szCs w:val="24"/>
        </w:rPr>
        <w:t>. и созданием 144 рабочих мест.</w:t>
      </w:r>
    </w:p>
    <w:p w:rsidR="00D722D6" w:rsidRDefault="000855FE" w:rsidP="00823CD0">
      <w:pPr>
        <w:spacing w:after="0" w:line="276" w:lineRule="auto"/>
        <w:ind w:firstLine="567"/>
        <w:jc w:val="both"/>
        <w:rPr>
          <w:rFonts w:ascii="Cambria" w:hAnsi="Cambria"/>
          <w:sz w:val="24"/>
          <w:szCs w:val="24"/>
        </w:rPr>
      </w:pPr>
      <w:r w:rsidRPr="000855FE">
        <w:rPr>
          <w:rFonts w:ascii="Cambria" w:hAnsi="Cambria"/>
          <w:b/>
          <w:sz w:val="24"/>
          <w:szCs w:val="24"/>
        </w:rPr>
        <w:t>АНО «МКК Чукотки»</w:t>
      </w:r>
      <w:r>
        <w:rPr>
          <w:rFonts w:ascii="Cambria" w:hAnsi="Cambria"/>
          <w:sz w:val="24"/>
          <w:szCs w:val="24"/>
        </w:rPr>
        <w:t xml:space="preserve">. </w:t>
      </w:r>
      <w:r w:rsidR="00657AC5">
        <w:rPr>
          <w:rFonts w:ascii="Cambria" w:hAnsi="Cambria"/>
          <w:sz w:val="24"/>
          <w:szCs w:val="24"/>
        </w:rPr>
        <w:t xml:space="preserve">Микрокредитная компания зарегистрирована в октябре 2019 года </w:t>
      </w:r>
      <w:r w:rsidRPr="000855FE">
        <w:rPr>
          <w:rFonts w:ascii="Cambria" w:hAnsi="Cambria"/>
          <w:sz w:val="24"/>
          <w:szCs w:val="24"/>
        </w:rPr>
        <w:t xml:space="preserve">в целях улучшения ситуации с доступностью кредитных ресурсов и оказания финансовой поддержки в виде предоставления </w:t>
      </w:r>
      <w:proofErr w:type="spellStart"/>
      <w:r w:rsidRPr="000855FE">
        <w:rPr>
          <w:rFonts w:ascii="Cambria" w:hAnsi="Cambria"/>
          <w:sz w:val="24"/>
          <w:szCs w:val="24"/>
        </w:rPr>
        <w:t>микрозаймов</w:t>
      </w:r>
      <w:proofErr w:type="spellEnd"/>
      <w:r w:rsidRPr="000855FE">
        <w:rPr>
          <w:rFonts w:ascii="Cambria" w:hAnsi="Cambria"/>
          <w:sz w:val="24"/>
          <w:szCs w:val="24"/>
        </w:rPr>
        <w:t xml:space="preserve"> субъектам малого и среднего предпринимательства на территории Чукотки.</w:t>
      </w:r>
      <w:r w:rsidR="00657AC5">
        <w:rPr>
          <w:rFonts w:ascii="Cambria" w:hAnsi="Cambria"/>
          <w:sz w:val="24"/>
          <w:szCs w:val="24"/>
        </w:rPr>
        <w:t xml:space="preserve"> Выдача </w:t>
      </w:r>
      <w:proofErr w:type="spellStart"/>
      <w:r w:rsidR="00657AC5">
        <w:rPr>
          <w:rFonts w:ascii="Cambria" w:hAnsi="Cambria"/>
          <w:sz w:val="24"/>
          <w:szCs w:val="24"/>
        </w:rPr>
        <w:t>микрозаймов</w:t>
      </w:r>
      <w:proofErr w:type="spellEnd"/>
      <w:r w:rsidR="00657AC5">
        <w:rPr>
          <w:rFonts w:ascii="Cambria" w:hAnsi="Cambria"/>
          <w:sz w:val="24"/>
          <w:szCs w:val="24"/>
        </w:rPr>
        <w:t xml:space="preserve"> начата в 2020 году, по состоянию на 17 марта выдано 4 </w:t>
      </w:r>
      <w:proofErr w:type="spellStart"/>
      <w:r w:rsidR="00657AC5">
        <w:rPr>
          <w:rFonts w:ascii="Cambria" w:hAnsi="Cambria"/>
          <w:sz w:val="24"/>
          <w:szCs w:val="24"/>
        </w:rPr>
        <w:t>микрозайма</w:t>
      </w:r>
      <w:proofErr w:type="spellEnd"/>
      <w:r w:rsidR="00657AC5">
        <w:rPr>
          <w:rFonts w:ascii="Cambria" w:hAnsi="Cambria"/>
          <w:sz w:val="24"/>
          <w:szCs w:val="24"/>
        </w:rPr>
        <w:t xml:space="preserve"> на сумму 10,8 </w:t>
      </w:r>
      <w:proofErr w:type="spellStart"/>
      <w:r w:rsidR="00657AC5">
        <w:rPr>
          <w:rFonts w:ascii="Cambria" w:hAnsi="Cambria"/>
          <w:sz w:val="24"/>
          <w:szCs w:val="24"/>
        </w:rPr>
        <w:t>млн.руб</w:t>
      </w:r>
      <w:proofErr w:type="spellEnd"/>
      <w:r w:rsidR="00657AC5">
        <w:rPr>
          <w:rFonts w:ascii="Cambria" w:hAnsi="Cambria"/>
          <w:sz w:val="24"/>
          <w:szCs w:val="24"/>
        </w:rPr>
        <w:t>.</w:t>
      </w:r>
    </w:p>
    <w:p w:rsidR="00505ED9" w:rsidRDefault="00505ED9" w:rsidP="00823CD0">
      <w:pPr>
        <w:spacing w:after="0" w:line="276" w:lineRule="auto"/>
        <w:ind w:firstLine="567"/>
        <w:jc w:val="both"/>
        <w:rPr>
          <w:rFonts w:ascii="Cambria" w:hAnsi="Cambria"/>
          <w:sz w:val="24"/>
          <w:szCs w:val="24"/>
        </w:rPr>
      </w:pPr>
    </w:p>
    <w:p w:rsidR="00D46BC1" w:rsidRDefault="005330B9" w:rsidP="00D722D6">
      <w:pPr>
        <w:spacing w:after="0" w:line="276" w:lineRule="auto"/>
        <w:ind w:firstLine="567"/>
        <w:jc w:val="both"/>
        <w:rPr>
          <w:rFonts w:ascii="Cambria" w:hAnsi="Cambria"/>
          <w:b/>
          <w:i/>
          <w:sz w:val="24"/>
          <w:szCs w:val="24"/>
        </w:rPr>
      </w:pPr>
      <w:r w:rsidRPr="00505ED9">
        <w:rPr>
          <w:rFonts w:ascii="Cambria" w:hAnsi="Cambria"/>
          <w:b/>
          <w:i/>
          <w:sz w:val="24"/>
          <w:szCs w:val="24"/>
        </w:rPr>
        <w:t xml:space="preserve">Слайд </w:t>
      </w:r>
      <w:r w:rsidR="00505ED9" w:rsidRPr="00505ED9">
        <w:rPr>
          <w:rFonts w:ascii="Cambria" w:hAnsi="Cambria"/>
          <w:b/>
          <w:i/>
          <w:sz w:val="24"/>
          <w:szCs w:val="24"/>
        </w:rPr>
        <w:t>4</w:t>
      </w:r>
      <w:r w:rsidRPr="00505ED9">
        <w:rPr>
          <w:rFonts w:ascii="Cambria" w:hAnsi="Cambria"/>
          <w:b/>
          <w:i/>
          <w:sz w:val="24"/>
          <w:szCs w:val="24"/>
        </w:rPr>
        <w:t>.</w:t>
      </w:r>
      <w:r w:rsidR="00505ED9">
        <w:rPr>
          <w:rFonts w:ascii="Cambria" w:hAnsi="Cambria"/>
          <w:b/>
          <w:i/>
          <w:sz w:val="24"/>
          <w:szCs w:val="24"/>
        </w:rPr>
        <w:t xml:space="preserve"> </w:t>
      </w:r>
      <w:proofErr w:type="gramStart"/>
      <w:r w:rsidR="00505ED9">
        <w:rPr>
          <w:rFonts w:ascii="Cambria" w:hAnsi="Cambria"/>
          <w:b/>
          <w:i/>
          <w:sz w:val="24"/>
          <w:szCs w:val="24"/>
        </w:rPr>
        <w:t>Структура</w:t>
      </w:r>
      <w:proofErr w:type="gramEnd"/>
      <w:r w:rsidR="00505ED9">
        <w:rPr>
          <w:rFonts w:ascii="Cambria" w:hAnsi="Cambria"/>
          <w:b/>
          <w:i/>
          <w:sz w:val="24"/>
          <w:szCs w:val="24"/>
        </w:rPr>
        <w:t xml:space="preserve"> НО «Фонд развития Чукотки»</w:t>
      </w:r>
    </w:p>
    <w:p w:rsidR="00801590" w:rsidRPr="00801590" w:rsidRDefault="00801590" w:rsidP="00D722D6">
      <w:pPr>
        <w:spacing w:after="0" w:line="276" w:lineRule="auto"/>
        <w:ind w:firstLine="567"/>
        <w:jc w:val="both"/>
        <w:rPr>
          <w:rFonts w:ascii="Cambria" w:hAnsi="Cambria"/>
          <w:i/>
          <w:sz w:val="24"/>
          <w:szCs w:val="24"/>
        </w:rPr>
      </w:pPr>
    </w:p>
    <w:p w:rsidR="00801590" w:rsidRDefault="00801590" w:rsidP="00D722D6">
      <w:pPr>
        <w:spacing w:after="0" w:line="276" w:lineRule="auto"/>
        <w:ind w:firstLine="567"/>
        <w:jc w:val="both"/>
        <w:rPr>
          <w:rFonts w:ascii="Cambria" w:hAnsi="Cambria"/>
          <w:sz w:val="24"/>
          <w:szCs w:val="24"/>
        </w:rPr>
      </w:pPr>
      <w:r w:rsidRPr="00801590">
        <w:rPr>
          <w:rFonts w:ascii="Cambria" w:hAnsi="Cambria"/>
          <w:sz w:val="24"/>
          <w:szCs w:val="24"/>
        </w:rPr>
        <w:t>Структура Фона представлена фактически на 31.12.2019г штатной численностью 13 штатных единиц</w:t>
      </w:r>
      <w:r w:rsidR="003C1033">
        <w:rPr>
          <w:rFonts w:ascii="Cambria" w:hAnsi="Cambria"/>
          <w:sz w:val="24"/>
          <w:szCs w:val="24"/>
        </w:rPr>
        <w:t>, что на 5 единиц больше, чем в 2018 году (или +55%).</w:t>
      </w:r>
      <w:r w:rsidR="003E353E">
        <w:rPr>
          <w:rFonts w:ascii="Cambria" w:hAnsi="Cambria"/>
          <w:sz w:val="24"/>
          <w:szCs w:val="24"/>
        </w:rPr>
        <w:t xml:space="preserve"> Доля сотрудников с высшим образованием 100%.</w:t>
      </w:r>
    </w:p>
    <w:p w:rsidR="00801590" w:rsidRDefault="00801590" w:rsidP="00D722D6">
      <w:pPr>
        <w:spacing w:after="0" w:line="276" w:lineRule="auto"/>
        <w:ind w:firstLine="567"/>
        <w:jc w:val="both"/>
        <w:rPr>
          <w:rFonts w:ascii="Cambria" w:hAnsi="Cambria"/>
          <w:sz w:val="24"/>
          <w:szCs w:val="24"/>
        </w:rPr>
      </w:pPr>
      <w:r>
        <w:rPr>
          <w:rFonts w:ascii="Cambria" w:hAnsi="Cambria"/>
          <w:sz w:val="24"/>
          <w:szCs w:val="24"/>
        </w:rPr>
        <w:t>В структуре Фонда на конец года действовало три выделенных подразделения: Центр поддержки предпринимательства, региональная гарантийная организация, блок бухгалтерии, специалист по информационной политике, информационным технологиям и связи со СМИ.</w:t>
      </w:r>
    </w:p>
    <w:p w:rsidR="00801590" w:rsidRPr="00801590" w:rsidRDefault="00801590" w:rsidP="00D722D6">
      <w:pPr>
        <w:spacing w:after="0" w:line="276" w:lineRule="auto"/>
        <w:ind w:firstLine="567"/>
        <w:jc w:val="both"/>
        <w:rPr>
          <w:rFonts w:ascii="Cambria" w:hAnsi="Cambria"/>
          <w:sz w:val="24"/>
          <w:szCs w:val="24"/>
        </w:rPr>
      </w:pPr>
      <w:r>
        <w:rPr>
          <w:rFonts w:ascii="Cambria" w:hAnsi="Cambria"/>
          <w:sz w:val="24"/>
          <w:szCs w:val="24"/>
        </w:rPr>
        <w:t>В рамках поручений Правительства Чукотского автономного округа запланировано создание в 2020 году 9 штатных единиц по направлениям деятельности Центр поддержки экспорта, Центр НХП, Центр КСХК.</w:t>
      </w:r>
    </w:p>
    <w:p w:rsidR="00801590" w:rsidRDefault="00801590" w:rsidP="00D722D6">
      <w:pPr>
        <w:spacing w:after="0" w:line="276" w:lineRule="auto"/>
        <w:ind w:firstLine="567"/>
        <w:jc w:val="both"/>
        <w:rPr>
          <w:rFonts w:ascii="Cambria" w:hAnsi="Cambria"/>
          <w:b/>
          <w:i/>
          <w:sz w:val="24"/>
          <w:szCs w:val="24"/>
        </w:rPr>
      </w:pPr>
    </w:p>
    <w:p w:rsidR="0042024D" w:rsidRDefault="0042024D" w:rsidP="0042024D">
      <w:pPr>
        <w:spacing w:after="0" w:line="276" w:lineRule="auto"/>
        <w:ind w:firstLine="567"/>
        <w:jc w:val="both"/>
        <w:rPr>
          <w:rFonts w:ascii="Cambria" w:hAnsi="Cambria"/>
          <w:b/>
          <w:i/>
          <w:sz w:val="24"/>
          <w:szCs w:val="24"/>
        </w:rPr>
      </w:pPr>
      <w:r w:rsidRPr="00505ED9">
        <w:rPr>
          <w:rFonts w:ascii="Cambria" w:hAnsi="Cambria"/>
          <w:b/>
          <w:i/>
          <w:sz w:val="24"/>
          <w:szCs w:val="24"/>
        </w:rPr>
        <w:t xml:space="preserve">Слайд </w:t>
      </w:r>
      <w:r>
        <w:rPr>
          <w:rFonts w:ascii="Cambria" w:hAnsi="Cambria"/>
          <w:b/>
          <w:i/>
          <w:sz w:val="24"/>
          <w:szCs w:val="24"/>
        </w:rPr>
        <w:t>5</w:t>
      </w:r>
      <w:r w:rsidRPr="00505ED9">
        <w:rPr>
          <w:rFonts w:ascii="Cambria" w:hAnsi="Cambria"/>
          <w:b/>
          <w:i/>
          <w:sz w:val="24"/>
          <w:szCs w:val="24"/>
        </w:rPr>
        <w:t>.</w:t>
      </w:r>
      <w:r>
        <w:rPr>
          <w:rFonts w:ascii="Cambria" w:hAnsi="Cambria"/>
          <w:b/>
          <w:i/>
          <w:sz w:val="24"/>
          <w:szCs w:val="24"/>
        </w:rPr>
        <w:t xml:space="preserve"> </w:t>
      </w:r>
      <w:r w:rsidR="00906605">
        <w:rPr>
          <w:rFonts w:ascii="Cambria" w:hAnsi="Cambria"/>
          <w:b/>
          <w:i/>
          <w:sz w:val="24"/>
          <w:szCs w:val="24"/>
        </w:rPr>
        <w:t>Спрос на услуги Центра «Мой бизнес»</w:t>
      </w:r>
    </w:p>
    <w:p w:rsidR="005330B9" w:rsidRDefault="005330B9" w:rsidP="00D722D6">
      <w:pPr>
        <w:spacing w:after="0" w:line="276" w:lineRule="auto"/>
        <w:ind w:firstLine="567"/>
        <w:jc w:val="both"/>
        <w:rPr>
          <w:rFonts w:ascii="Cambria" w:hAnsi="Cambria"/>
          <w:sz w:val="24"/>
          <w:szCs w:val="24"/>
        </w:rPr>
      </w:pPr>
      <w:r>
        <w:rPr>
          <w:rFonts w:ascii="Cambria" w:hAnsi="Cambria"/>
          <w:sz w:val="24"/>
          <w:szCs w:val="24"/>
        </w:rPr>
        <w:t>Количество оказываемых Фондом услуг с 2016 года выросло с 15 до 59 вместе с увеличением направлений деятельности Фонда.</w:t>
      </w:r>
    </w:p>
    <w:p w:rsidR="005330B9" w:rsidRDefault="00906605" w:rsidP="00D722D6">
      <w:pPr>
        <w:spacing w:after="0" w:line="276" w:lineRule="auto"/>
        <w:ind w:firstLine="567"/>
        <w:jc w:val="both"/>
        <w:rPr>
          <w:rFonts w:ascii="Cambria" w:hAnsi="Cambria"/>
          <w:sz w:val="24"/>
          <w:szCs w:val="24"/>
        </w:rPr>
      </w:pPr>
      <w:r>
        <w:rPr>
          <w:rFonts w:ascii="Cambria" w:hAnsi="Cambria"/>
          <w:sz w:val="24"/>
          <w:szCs w:val="24"/>
        </w:rPr>
        <w:t>Наблюдается прирост клиентов, получивших услуги Центра. Так, в 2016 году</w:t>
      </w:r>
      <w:r w:rsidR="005330B9">
        <w:rPr>
          <w:rFonts w:ascii="Cambria" w:hAnsi="Cambria"/>
          <w:sz w:val="24"/>
          <w:szCs w:val="24"/>
        </w:rPr>
        <w:t xml:space="preserve"> за услугами Фонда обращалось 33 клиента, в 2017 году количество обратившихся выросло до 138, в 2018 году – 898 и в 2019 – 1 110 клиентов.</w:t>
      </w:r>
    </w:p>
    <w:p w:rsidR="005330B9" w:rsidRDefault="00906605" w:rsidP="00D722D6">
      <w:pPr>
        <w:spacing w:after="0" w:line="276" w:lineRule="auto"/>
        <w:ind w:firstLine="567"/>
        <w:jc w:val="both"/>
        <w:rPr>
          <w:rFonts w:ascii="Cambria" w:hAnsi="Cambria"/>
          <w:sz w:val="24"/>
          <w:szCs w:val="24"/>
        </w:rPr>
      </w:pPr>
      <w:r>
        <w:rPr>
          <w:rFonts w:ascii="Cambria" w:hAnsi="Cambria"/>
          <w:sz w:val="24"/>
          <w:szCs w:val="24"/>
        </w:rPr>
        <w:t xml:space="preserve">Количество обращений субъектов МСП составило в 2019 году 546 раз, юридических лиц 20, физических лиц, заинтересованных в осуществлении предпринимательской деятельности 544.  </w:t>
      </w:r>
      <w:r w:rsidR="005330B9">
        <w:rPr>
          <w:rFonts w:ascii="Cambria" w:hAnsi="Cambria"/>
          <w:sz w:val="24"/>
          <w:szCs w:val="24"/>
        </w:rPr>
        <w:t>Прирост обращений физических лиц по сравнению с 2018 годом составил 11%, а субъектов малого и среднего предпринимательства на 37%. Количество обратившихся юридических лиц возросло почти в два раза.</w:t>
      </w:r>
    </w:p>
    <w:p w:rsidR="0058443B" w:rsidRDefault="0058443B" w:rsidP="0058443B">
      <w:pPr>
        <w:spacing w:after="0" w:line="276" w:lineRule="auto"/>
        <w:ind w:firstLine="567"/>
        <w:jc w:val="both"/>
        <w:rPr>
          <w:rFonts w:ascii="Cambria" w:hAnsi="Cambria"/>
          <w:sz w:val="24"/>
          <w:szCs w:val="24"/>
        </w:rPr>
      </w:pPr>
      <w:r>
        <w:rPr>
          <w:rFonts w:ascii="Cambria" w:hAnsi="Cambria"/>
          <w:sz w:val="24"/>
          <w:szCs w:val="24"/>
        </w:rPr>
        <w:t xml:space="preserve">В 2018 году Фондом в качестве Центра поддержки предпринимательства оказано 1618 услуг 212 субъектам малого и среднего предпринимательства. </w:t>
      </w:r>
    </w:p>
    <w:p w:rsidR="009F01AB" w:rsidRDefault="0058443B" w:rsidP="0058443B">
      <w:pPr>
        <w:spacing w:after="0" w:line="276" w:lineRule="auto"/>
        <w:ind w:firstLine="567"/>
        <w:jc w:val="both"/>
        <w:rPr>
          <w:rFonts w:ascii="Cambria" w:hAnsi="Cambria"/>
          <w:sz w:val="24"/>
          <w:szCs w:val="24"/>
        </w:rPr>
      </w:pPr>
      <w:r>
        <w:rPr>
          <w:rFonts w:ascii="Cambria" w:hAnsi="Cambria"/>
          <w:sz w:val="24"/>
          <w:szCs w:val="24"/>
        </w:rPr>
        <w:t xml:space="preserve">За 2019 год Фондом в качестве Центра поддержки предпринимательства оказано 2873 услуги, воспользовалось которыми 358 субъектов малого и среднего предпринимательства и 454 физических лица, заинтересованных в осуществлении предпринимательской деятельности. </w:t>
      </w:r>
    </w:p>
    <w:p w:rsidR="0058443B" w:rsidRDefault="0058443B" w:rsidP="0058443B">
      <w:pPr>
        <w:spacing w:after="0" w:line="276" w:lineRule="auto"/>
        <w:ind w:firstLine="567"/>
        <w:jc w:val="both"/>
        <w:rPr>
          <w:rFonts w:ascii="Cambria" w:hAnsi="Cambria"/>
          <w:sz w:val="24"/>
          <w:szCs w:val="24"/>
        </w:rPr>
      </w:pPr>
      <w:r>
        <w:rPr>
          <w:rFonts w:ascii="Cambria" w:hAnsi="Cambria"/>
          <w:sz w:val="24"/>
          <w:szCs w:val="24"/>
        </w:rPr>
        <w:t>Благодаря поддержке, оказанной сотрудниками Фонда, свой бизнес открыли 22 предпринимателя.</w:t>
      </w:r>
    </w:p>
    <w:p w:rsidR="0058443B" w:rsidRPr="005330B9" w:rsidRDefault="0058443B" w:rsidP="00D722D6">
      <w:pPr>
        <w:spacing w:after="0" w:line="276" w:lineRule="auto"/>
        <w:ind w:firstLine="567"/>
        <w:jc w:val="both"/>
        <w:rPr>
          <w:rFonts w:ascii="Cambria" w:hAnsi="Cambria"/>
          <w:sz w:val="24"/>
          <w:szCs w:val="24"/>
        </w:rPr>
      </w:pPr>
      <w:r>
        <w:rPr>
          <w:rFonts w:ascii="Cambria" w:hAnsi="Cambria"/>
          <w:sz w:val="24"/>
          <w:szCs w:val="24"/>
        </w:rPr>
        <w:t xml:space="preserve">Среднее количество оказанных услуг </w:t>
      </w:r>
      <w:r w:rsidR="009F01AB">
        <w:rPr>
          <w:rFonts w:ascii="Cambria" w:hAnsi="Cambria"/>
          <w:sz w:val="24"/>
          <w:szCs w:val="24"/>
        </w:rPr>
        <w:t xml:space="preserve">одному субъекту предпринимательства выросло, в </w:t>
      </w:r>
      <w:proofErr w:type="spellStart"/>
      <w:r w:rsidR="009F01AB">
        <w:rPr>
          <w:rFonts w:ascii="Cambria" w:hAnsi="Cambria"/>
          <w:sz w:val="24"/>
          <w:szCs w:val="24"/>
        </w:rPr>
        <w:t>т.ч</w:t>
      </w:r>
      <w:proofErr w:type="spellEnd"/>
      <w:r w:rsidR="009F01AB">
        <w:rPr>
          <w:rFonts w:ascii="Cambria" w:hAnsi="Cambria"/>
          <w:sz w:val="24"/>
          <w:szCs w:val="24"/>
        </w:rPr>
        <w:t>. в 2016 году среднее значение составило 1 услуга, в 2019 году среднее количество услуг выросло до 3,5 шт.</w:t>
      </w:r>
    </w:p>
    <w:p w:rsidR="00505ED9" w:rsidRDefault="00505ED9" w:rsidP="00D722D6">
      <w:pPr>
        <w:spacing w:after="0" w:line="276" w:lineRule="auto"/>
        <w:ind w:firstLine="567"/>
        <w:jc w:val="both"/>
        <w:rPr>
          <w:rFonts w:ascii="Cambria" w:hAnsi="Cambria"/>
          <w:i/>
          <w:sz w:val="24"/>
          <w:szCs w:val="24"/>
        </w:rPr>
      </w:pPr>
    </w:p>
    <w:p w:rsidR="005330B9" w:rsidRPr="00906605" w:rsidRDefault="0018740F" w:rsidP="00D722D6">
      <w:pPr>
        <w:spacing w:after="0" w:line="276" w:lineRule="auto"/>
        <w:ind w:firstLine="567"/>
        <w:jc w:val="both"/>
        <w:rPr>
          <w:rFonts w:ascii="Cambria" w:hAnsi="Cambria"/>
          <w:b/>
          <w:i/>
          <w:sz w:val="24"/>
          <w:szCs w:val="24"/>
        </w:rPr>
      </w:pPr>
      <w:r w:rsidRPr="00906605">
        <w:rPr>
          <w:rFonts w:ascii="Cambria" w:hAnsi="Cambria"/>
          <w:b/>
          <w:i/>
          <w:sz w:val="24"/>
          <w:szCs w:val="24"/>
        </w:rPr>
        <w:t xml:space="preserve">Слайд </w:t>
      </w:r>
      <w:r w:rsidR="00906605" w:rsidRPr="00906605">
        <w:rPr>
          <w:rFonts w:ascii="Cambria" w:hAnsi="Cambria"/>
          <w:b/>
          <w:i/>
          <w:sz w:val="24"/>
          <w:szCs w:val="24"/>
        </w:rPr>
        <w:t>6</w:t>
      </w:r>
      <w:r w:rsidRPr="00906605">
        <w:rPr>
          <w:rFonts w:ascii="Cambria" w:hAnsi="Cambria"/>
          <w:b/>
          <w:i/>
          <w:sz w:val="24"/>
          <w:szCs w:val="24"/>
        </w:rPr>
        <w:t>.</w:t>
      </w:r>
      <w:r w:rsidR="00292C6C">
        <w:rPr>
          <w:rFonts w:ascii="Cambria" w:hAnsi="Cambria"/>
          <w:b/>
          <w:i/>
          <w:sz w:val="24"/>
          <w:szCs w:val="24"/>
        </w:rPr>
        <w:t xml:space="preserve"> Структура спроса на бизнес-планы по мерам поддержки в 2019г</w:t>
      </w:r>
    </w:p>
    <w:p w:rsidR="00002250" w:rsidRDefault="00002250" w:rsidP="0018740F">
      <w:pPr>
        <w:spacing w:after="0" w:line="276" w:lineRule="auto"/>
        <w:ind w:firstLine="567"/>
        <w:jc w:val="both"/>
        <w:rPr>
          <w:rFonts w:ascii="Cambria" w:hAnsi="Cambria"/>
          <w:sz w:val="24"/>
          <w:szCs w:val="24"/>
        </w:rPr>
      </w:pPr>
      <w:r>
        <w:rPr>
          <w:rFonts w:ascii="Cambria" w:hAnsi="Cambria"/>
          <w:sz w:val="24"/>
          <w:szCs w:val="24"/>
        </w:rPr>
        <w:t>Динамика спроса.</w:t>
      </w:r>
    </w:p>
    <w:p w:rsidR="0018740F" w:rsidRPr="00453585" w:rsidRDefault="0018740F" w:rsidP="0018740F">
      <w:pPr>
        <w:spacing w:after="0" w:line="276" w:lineRule="auto"/>
        <w:ind w:firstLine="567"/>
        <w:jc w:val="both"/>
        <w:rPr>
          <w:rFonts w:ascii="Cambria" w:hAnsi="Cambria"/>
          <w:sz w:val="24"/>
          <w:szCs w:val="24"/>
        </w:rPr>
      </w:pPr>
      <w:r>
        <w:rPr>
          <w:rFonts w:ascii="Cambria" w:hAnsi="Cambria"/>
          <w:sz w:val="24"/>
          <w:szCs w:val="24"/>
        </w:rPr>
        <w:t xml:space="preserve">В 2016 году при участии Фонда </w:t>
      </w:r>
      <w:r w:rsidRPr="00453585">
        <w:rPr>
          <w:rFonts w:ascii="Cambria" w:hAnsi="Cambria"/>
          <w:sz w:val="24"/>
          <w:szCs w:val="24"/>
        </w:rPr>
        <w:t xml:space="preserve">оформлено 12 проектов инвесторов. Проработанные Фондом проекты реализованы в сферах добычи полезных ископаемых (уголь, золото и т.п.), утилизации твёрдых бытовых отходов, модернизации водоочистной городской станции, модернизации электростанции, внедрении новых технологий в </w:t>
      </w:r>
      <w:proofErr w:type="spellStart"/>
      <w:r w:rsidRPr="00453585">
        <w:rPr>
          <w:rFonts w:ascii="Cambria" w:hAnsi="Cambria"/>
          <w:sz w:val="24"/>
          <w:szCs w:val="24"/>
        </w:rPr>
        <w:t>ветроэлектроэнергетике</w:t>
      </w:r>
      <w:proofErr w:type="spellEnd"/>
      <w:r w:rsidRPr="00453585">
        <w:rPr>
          <w:rFonts w:ascii="Cambria" w:hAnsi="Cambria"/>
          <w:sz w:val="24"/>
          <w:szCs w:val="24"/>
        </w:rPr>
        <w:t>, переработке рыбных ресурсов. Проекты реализованы представителями как крупного, так и малого и среднего сегментов бизнеса, различных форм собственности.</w:t>
      </w:r>
    </w:p>
    <w:p w:rsidR="00AC0F8A" w:rsidRPr="00580046" w:rsidRDefault="00AC0F8A" w:rsidP="00AC0F8A">
      <w:pPr>
        <w:spacing w:after="0" w:line="276" w:lineRule="auto"/>
        <w:ind w:firstLine="567"/>
        <w:jc w:val="both"/>
        <w:rPr>
          <w:rFonts w:ascii="Cambria" w:hAnsi="Cambria"/>
          <w:sz w:val="24"/>
          <w:szCs w:val="24"/>
        </w:rPr>
      </w:pPr>
      <w:r w:rsidRPr="00580046">
        <w:rPr>
          <w:rFonts w:ascii="Cambria" w:hAnsi="Cambria"/>
          <w:sz w:val="24"/>
          <w:szCs w:val="24"/>
        </w:rPr>
        <w:t xml:space="preserve">За 2017 год в Фонд </w:t>
      </w:r>
      <w:r w:rsidRPr="00DA7E3E">
        <w:rPr>
          <w:rFonts w:ascii="Cambria" w:hAnsi="Cambria"/>
          <w:sz w:val="24"/>
          <w:szCs w:val="24"/>
        </w:rPr>
        <w:t>поступило 67 обращений об оказании услуг по написанию бизнес-плана и формированию сопутствующего комплекта документов для получения государственной и негосударственной поддержки, инвестиционных кредитов, статусов резидентов ТОСЭР «Беринговский» и Свободного порта Владивосток в границах городского округа Певек, 51 из которых было фактически подано инициаторами по месту назначения.</w:t>
      </w:r>
    </w:p>
    <w:p w:rsidR="00AC0F8A" w:rsidRPr="00536054" w:rsidRDefault="00AC0F8A" w:rsidP="00AC0F8A">
      <w:pPr>
        <w:spacing w:after="0" w:line="276" w:lineRule="auto"/>
        <w:ind w:firstLine="567"/>
        <w:jc w:val="both"/>
        <w:rPr>
          <w:rFonts w:ascii="Cambria" w:hAnsi="Cambria"/>
          <w:sz w:val="24"/>
          <w:szCs w:val="24"/>
        </w:rPr>
      </w:pPr>
      <w:r w:rsidRPr="003F27D7">
        <w:rPr>
          <w:rFonts w:ascii="Cambria" w:hAnsi="Cambria"/>
          <w:sz w:val="24"/>
          <w:szCs w:val="24"/>
        </w:rPr>
        <w:t xml:space="preserve">За 2018 год в Фонд </w:t>
      </w:r>
      <w:r w:rsidRPr="00406012">
        <w:rPr>
          <w:rFonts w:ascii="Cambria" w:hAnsi="Cambria"/>
          <w:sz w:val="24"/>
          <w:szCs w:val="24"/>
        </w:rPr>
        <w:t>поступило 118 обращений</w:t>
      </w:r>
      <w:r w:rsidRPr="003F27D7">
        <w:rPr>
          <w:rFonts w:ascii="Cambria" w:hAnsi="Cambria"/>
          <w:sz w:val="24"/>
          <w:szCs w:val="24"/>
        </w:rPr>
        <w:t xml:space="preserve"> </w:t>
      </w:r>
      <w:r w:rsidRPr="00536054">
        <w:rPr>
          <w:rFonts w:ascii="Cambria" w:hAnsi="Cambria"/>
          <w:sz w:val="24"/>
          <w:szCs w:val="24"/>
        </w:rPr>
        <w:t>от субъектов предпринимательства из более чем 12 населённых пунктов Чукотского автономного округа</w:t>
      </w:r>
      <w:r>
        <w:rPr>
          <w:rFonts w:ascii="Cambria" w:hAnsi="Cambria"/>
          <w:sz w:val="24"/>
          <w:szCs w:val="24"/>
        </w:rPr>
        <w:t>,</w:t>
      </w:r>
      <w:r w:rsidRPr="003F27D7">
        <w:rPr>
          <w:rFonts w:ascii="Cambria" w:hAnsi="Cambria"/>
          <w:sz w:val="24"/>
          <w:szCs w:val="24"/>
        </w:rPr>
        <w:t xml:space="preserve"> 114 из которых было фактически подано инициаторами по месту назначения</w:t>
      </w:r>
      <w:r>
        <w:rPr>
          <w:rFonts w:ascii="Cambria" w:hAnsi="Cambria"/>
          <w:sz w:val="24"/>
          <w:szCs w:val="24"/>
        </w:rPr>
        <w:t>.</w:t>
      </w:r>
      <w:r w:rsidRPr="00536054">
        <w:rPr>
          <w:rFonts w:ascii="Cambria" w:hAnsi="Cambria"/>
          <w:sz w:val="24"/>
          <w:szCs w:val="24"/>
        </w:rPr>
        <w:t xml:space="preserve"> В числе обратившихся поддержку получили добывающие предприятия</w:t>
      </w:r>
      <w:r>
        <w:rPr>
          <w:rFonts w:ascii="Cambria" w:hAnsi="Cambria"/>
          <w:sz w:val="24"/>
          <w:szCs w:val="24"/>
        </w:rPr>
        <w:t>,</w:t>
      </w:r>
      <w:r w:rsidRPr="00536054">
        <w:rPr>
          <w:rFonts w:ascii="Cambria" w:hAnsi="Cambria"/>
          <w:sz w:val="24"/>
          <w:szCs w:val="24"/>
        </w:rPr>
        <w:t xml:space="preserve"> предприниматели, работающие в сфере бытовых услуг и грузоперевозок, туризма, производства пищевых продуктов, фитнеса, пошива меховых изделий, рыболовства и </w:t>
      </w:r>
      <w:proofErr w:type="spellStart"/>
      <w:r w:rsidRPr="00536054">
        <w:rPr>
          <w:rFonts w:ascii="Cambria" w:hAnsi="Cambria"/>
          <w:sz w:val="24"/>
          <w:szCs w:val="24"/>
        </w:rPr>
        <w:t>рыбопереработки</w:t>
      </w:r>
      <w:proofErr w:type="spellEnd"/>
      <w:r w:rsidRPr="00536054">
        <w:rPr>
          <w:rFonts w:ascii="Cambria" w:hAnsi="Cambria"/>
          <w:sz w:val="24"/>
          <w:szCs w:val="24"/>
        </w:rPr>
        <w:t>, тепличного хозяйства и т.д.</w:t>
      </w:r>
    </w:p>
    <w:p w:rsidR="00AC0F8A" w:rsidRPr="003F27D7" w:rsidRDefault="00AC0F8A" w:rsidP="00AC0F8A">
      <w:pPr>
        <w:spacing w:after="0" w:line="276" w:lineRule="auto"/>
        <w:ind w:firstLine="567"/>
        <w:jc w:val="both"/>
        <w:rPr>
          <w:rFonts w:ascii="Cambria" w:hAnsi="Cambria"/>
          <w:sz w:val="24"/>
          <w:szCs w:val="24"/>
        </w:rPr>
      </w:pPr>
      <w:r w:rsidRPr="003F27D7">
        <w:rPr>
          <w:rFonts w:ascii="Cambria" w:hAnsi="Cambria"/>
          <w:sz w:val="24"/>
          <w:szCs w:val="24"/>
        </w:rPr>
        <w:t>За 201</w:t>
      </w:r>
      <w:r>
        <w:rPr>
          <w:rFonts w:ascii="Cambria" w:hAnsi="Cambria"/>
          <w:sz w:val="24"/>
          <w:szCs w:val="24"/>
        </w:rPr>
        <w:t>9</w:t>
      </w:r>
      <w:r w:rsidRPr="003F27D7">
        <w:rPr>
          <w:rFonts w:ascii="Cambria" w:hAnsi="Cambria"/>
          <w:sz w:val="24"/>
          <w:szCs w:val="24"/>
        </w:rPr>
        <w:t xml:space="preserve"> год в Фонд поступило </w:t>
      </w:r>
      <w:r>
        <w:rPr>
          <w:rFonts w:ascii="Cambria" w:hAnsi="Cambria"/>
          <w:sz w:val="24"/>
          <w:szCs w:val="24"/>
        </w:rPr>
        <w:t>8</w:t>
      </w:r>
      <w:r w:rsidR="004131A1">
        <w:rPr>
          <w:rFonts w:ascii="Cambria" w:hAnsi="Cambria"/>
          <w:sz w:val="24"/>
          <w:szCs w:val="24"/>
        </w:rPr>
        <w:t>5</w:t>
      </w:r>
      <w:r w:rsidRPr="003F27D7">
        <w:rPr>
          <w:rFonts w:ascii="Cambria" w:hAnsi="Cambria"/>
          <w:sz w:val="24"/>
          <w:szCs w:val="24"/>
        </w:rPr>
        <w:t xml:space="preserve"> обращени</w:t>
      </w:r>
      <w:r w:rsidR="004131A1">
        <w:rPr>
          <w:rFonts w:ascii="Cambria" w:hAnsi="Cambria"/>
          <w:sz w:val="24"/>
          <w:szCs w:val="24"/>
        </w:rPr>
        <w:t>й</w:t>
      </w:r>
      <w:r w:rsidRPr="003F27D7">
        <w:rPr>
          <w:rFonts w:ascii="Cambria" w:hAnsi="Cambria"/>
          <w:sz w:val="24"/>
          <w:szCs w:val="24"/>
        </w:rPr>
        <w:t xml:space="preserve"> об оказании услуги по написанию бизнес-плана или технико-экономического обоснования и формирование сопутствующего комплекта документов</w:t>
      </w:r>
      <w:r>
        <w:rPr>
          <w:rFonts w:ascii="Cambria" w:hAnsi="Cambria"/>
          <w:sz w:val="24"/>
          <w:szCs w:val="24"/>
        </w:rPr>
        <w:t>,</w:t>
      </w:r>
      <w:r w:rsidRPr="003F27D7">
        <w:rPr>
          <w:rFonts w:ascii="Cambria" w:hAnsi="Cambria"/>
          <w:sz w:val="24"/>
          <w:szCs w:val="24"/>
        </w:rPr>
        <w:t xml:space="preserve"> </w:t>
      </w:r>
      <w:r>
        <w:rPr>
          <w:rFonts w:ascii="Cambria" w:hAnsi="Cambria"/>
          <w:sz w:val="24"/>
          <w:szCs w:val="24"/>
        </w:rPr>
        <w:t>7</w:t>
      </w:r>
      <w:r w:rsidR="004131A1">
        <w:rPr>
          <w:rFonts w:ascii="Cambria" w:hAnsi="Cambria"/>
          <w:sz w:val="24"/>
          <w:szCs w:val="24"/>
        </w:rPr>
        <w:t>9</w:t>
      </w:r>
      <w:r w:rsidRPr="003F27D7">
        <w:rPr>
          <w:rFonts w:ascii="Cambria" w:hAnsi="Cambria"/>
          <w:sz w:val="24"/>
          <w:szCs w:val="24"/>
        </w:rPr>
        <w:t xml:space="preserve"> из которых было фактически подан</w:t>
      </w:r>
      <w:r>
        <w:rPr>
          <w:rFonts w:ascii="Cambria" w:hAnsi="Cambria"/>
          <w:sz w:val="24"/>
          <w:szCs w:val="24"/>
        </w:rPr>
        <w:t>ы</w:t>
      </w:r>
      <w:r w:rsidRPr="003F27D7">
        <w:rPr>
          <w:rFonts w:ascii="Cambria" w:hAnsi="Cambria"/>
          <w:sz w:val="24"/>
          <w:szCs w:val="24"/>
        </w:rPr>
        <w:t xml:space="preserve"> инициаторами по месту назначения</w:t>
      </w:r>
      <w:r>
        <w:rPr>
          <w:rFonts w:ascii="Cambria" w:hAnsi="Cambria"/>
          <w:sz w:val="24"/>
          <w:szCs w:val="24"/>
        </w:rPr>
        <w:t>.</w:t>
      </w:r>
      <w:r w:rsidRPr="003F27D7">
        <w:rPr>
          <w:rFonts w:ascii="Cambria" w:hAnsi="Cambria"/>
          <w:sz w:val="24"/>
          <w:szCs w:val="24"/>
        </w:rPr>
        <w:t xml:space="preserve"> </w:t>
      </w:r>
    </w:p>
    <w:p w:rsidR="00AC0F8A" w:rsidRDefault="00AC0F8A" w:rsidP="00AC0F8A">
      <w:pPr>
        <w:spacing w:after="0" w:line="276" w:lineRule="auto"/>
        <w:ind w:firstLine="567"/>
        <w:jc w:val="both"/>
        <w:rPr>
          <w:rFonts w:ascii="Cambria" w:hAnsi="Cambria"/>
          <w:sz w:val="24"/>
          <w:szCs w:val="24"/>
        </w:rPr>
      </w:pPr>
      <w:r w:rsidRPr="00F46D23">
        <w:rPr>
          <w:rFonts w:ascii="Cambria" w:hAnsi="Cambria"/>
          <w:sz w:val="24"/>
          <w:szCs w:val="24"/>
        </w:rPr>
        <w:t xml:space="preserve">Инициаторы направляли запросы на оказание информационно-консультационных услуг, подготовку документации для реализации инвестиционных проектов, составление бизнес-плана, а также на определение комплекса государственных мер поддержки. </w:t>
      </w:r>
    </w:p>
    <w:p w:rsidR="00002250" w:rsidRDefault="00002250" w:rsidP="00AC0F8A">
      <w:pPr>
        <w:spacing w:after="0" w:line="276" w:lineRule="auto"/>
        <w:ind w:firstLine="567"/>
        <w:jc w:val="both"/>
        <w:rPr>
          <w:rFonts w:ascii="Cambria" w:hAnsi="Cambria"/>
          <w:sz w:val="24"/>
          <w:szCs w:val="24"/>
        </w:rPr>
      </w:pPr>
      <w:r>
        <w:rPr>
          <w:rFonts w:ascii="Cambria" w:hAnsi="Cambria"/>
          <w:sz w:val="24"/>
          <w:szCs w:val="24"/>
        </w:rPr>
        <w:t xml:space="preserve">Структура применяемости написанных бизнес-планов по направлениям в 2019г показывает </w:t>
      </w:r>
      <w:r w:rsidR="00587446">
        <w:rPr>
          <w:rFonts w:ascii="Cambria" w:hAnsi="Cambria"/>
          <w:sz w:val="24"/>
          <w:szCs w:val="24"/>
        </w:rPr>
        <w:t>высокую долю и составляет 92,2%.</w:t>
      </w:r>
    </w:p>
    <w:p w:rsidR="00587446" w:rsidRDefault="00587446" w:rsidP="00AC0F8A">
      <w:pPr>
        <w:spacing w:after="0" w:line="276" w:lineRule="auto"/>
        <w:ind w:firstLine="567"/>
        <w:jc w:val="both"/>
        <w:rPr>
          <w:rFonts w:ascii="Cambria" w:hAnsi="Cambria"/>
          <w:sz w:val="24"/>
          <w:szCs w:val="24"/>
        </w:rPr>
      </w:pPr>
      <w:r>
        <w:rPr>
          <w:rFonts w:ascii="Cambria" w:hAnsi="Cambria"/>
          <w:sz w:val="24"/>
          <w:szCs w:val="24"/>
        </w:rPr>
        <w:t xml:space="preserve">Наибольшая доля обратившихся заявила необходимость написания бизнес-плана или ТЭО в адрес Департамента Финансов, экономики и имущественных отношений Чукотского АО и составила 37,4% общего объема обращений или 32 </w:t>
      </w:r>
      <w:proofErr w:type="gramStart"/>
      <w:r>
        <w:rPr>
          <w:rFonts w:ascii="Cambria" w:hAnsi="Cambria"/>
          <w:sz w:val="24"/>
          <w:szCs w:val="24"/>
        </w:rPr>
        <w:t>шт..</w:t>
      </w:r>
      <w:proofErr w:type="gramEnd"/>
    </w:p>
    <w:p w:rsidR="00587446" w:rsidRDefault="00587446" w:rsidP="00AC0F8A">
      <w:pPr>
        <w:spacing w:after="0" w:line="276" w:lineRule="auto"/>
        <w:ind w:firstLine="567"/>
        <w:jc w:val="both"/>
        <w:rPr>
          <w:rFonts w:ascii="Cambria" w:hAnsi="Cambria"/>
          <w:sz w:val="24"/>
          <w:szCs w:val="24"/>
        </w:rPr>
      </w:pPr>
      <w:r>
        <w:rPr>
          <w:rFonts w:ascii="Cambria" w:hAnsi="Cambria"/>
          <w:sz w:val="24"/>
          <w:szCs w:val="24"/>
        </w:rPr>
        <w:t>Для целей вступления в ТОР «Чукотка» обращения поступили в объеме 17 шт., что составляет 20% общего объема бизнес-планов.</w:t>
      </w:r>
    </w:p>
    <w:p w:rsidR="00587446" w:rsidRDefault="00587446" w:rsidP="00AC0F8A">
      <w:pPr>
        <w:spacing w:after="0" w:line="276" w:lineRule="auto"/>
        <w:ind w:firstLine="567"/>
        <w:jc w:val="both"/>
        <w:rPr>
          <w:rFonts w:ascii="Cambria" w:hAnsi="Cambria"/>
          <w:sz w:val="24"/>
          <w:szCs w:val="24"/>
        </w:rPr>
      </w:pPr>
      <w:r>
        <w:rPr>
          <w:rFonts w:ascii="Cambria" w:hAnsi="Cambria"/>
          <w:sz w:val="24"/>
          <w:szCs w:val="24"/>
        </w:rPr>
        <w:t xml:space="preserve">Нагрузка на одного специалиста по написанию бизнес-планов составила 3,5 бизнес-плана в месяц, что ниже показателя 2018 года и является приемлемой в сравнении с аналогичными структурами. В то же время, необходимо обратить внимание на рост нагрузки на одного специалиста по направлениям оказания консультационных услуг (+23,6% к данным за 2018 год), а </w:t>
      </w:r>
      <w:proofErr w:type="gramStart"/>
      <w:r>
        <w:rPr>
          <w:rFonts w:ascii="Cambria" w:hAnsi="Cambria"/>
          <w:sz w:val="24"/>
          <w:szCs w:val="24"/>
        </w:rPr>
        <w:t>так же</w:t>
      </w:r>
      <w:proofErr w:type="gramEnd"/>
      <w:r>
        <w:rPr>
          <w:rFonts w:ascii="Cambria" w:hAnsi="Cambria"/>
          <w:sz w:val="24"/>
          <w:szCs w:val="24"/>
        </w:rPr>
        <w:t xml:space="preserve"> проведения мероприятий (обучения, семинары, круглые столы, тренинги + 33% к данным 2018 года).</w:t>
      </w:r>
    </w:p>
    <w:p w:rsidR="00534A75" w:rsidRPr="00F46D23" w:rsidRDefault="00534A75" w:rsidP="00AC0F8A">
      <w:pPr>
        <w:spacing w:after="0" w:line="276" w:lineRule="auto"/>
        <w:ind w:firstLine="567"/>
        <w:jc w:val="both"/>
        <w:rPr>
          <w:rFonts w:ascii="Cambria" w:hAnsi="Cambria"/>
          <w:sz w:val="24"/>
          <w:szCs w:val="24"/>
        </w:rPr>
      </w:pPr>
    </w:p>
    <w:p w:rsidR="00E03A68" w:rsidRPr="00534A75" w:rsidRDefault="00E03A68" w:rsidP="00D722D6">
      <w:pPr>
        <w:spacing w:after="0" w:line="276" w:lineRule="auto"/>
        <w:ind w:firstLine="567"/>
        <w:jc w:val="both"/>
        <w:rPr>
          <w:rFonts w:ascii="Cambria" w:hAnsi="Cambria"/>
          <w:b/>
          <w:i/>
          <w:sz w:val="24"/>
          <w:szCs w:val="24"/>
        </w:rPr>
      </w:pPr>
      <w:r w:rsidRPr="00534A75">
        <w:rPr>
          <w:rFonts w:ascii="Cambria" w:hAnsi="Cambria"/>
          <w:b/>
          <w:i/>
          <w:sz w:val="24"/>
          <w:szCs w:val="24"/>
        </w:rPr>
        <w:t xml:space="preserve">Слайд </w:t>
      </w:r>
      <w:r w:rsidR="00534A75" w:rsidRPr="00534A75">
        <w:rPr>
          <w:rFonts w:ascii="Cambria" w:hAnsi="Cambria"/>
          <w:b/>
          <w:i/>
          <w:sz w:val="24"/>
          <w:szCs w:val="24"/>
        </w:rPr>
        <w:t>7</w:t>
      </w:r>
      <w:r w:rsidRPr="00534A75">
        <w:rPr>
          <w:rFonts w:ascii="Cambria" w:hAnsi="Cambria"/>
          <w:b/>
          <w:i/>
          <w:sz w:val="24"/>
          <w:szCs w:val="24"/>
        </w:rPr>
        <w:t>.</w:t>
      </w:r>
      <w:r w:rsidR="008D7337">
        <w:rPr>
          <w:rFonts w:ascii="Cambria" w:hAnsi="Cambria"/>
          <w:b/>
          <w:i/>
          <w:sz w:val="24"/>
          <w:szCs w:val="24"/>
        </w:rPr>
        <w:t xml:space="preserve"> ТОР «Чукотка»</w:t>
      </w:r>
    </w:p>
    <w:p w:rsidR="00E03A68" w:rsidRDefault="00E03A68" w:rsidP="00E03A68">
      <w:pPr>
        <w:spacing w:after="0" w:line="276" w:lineRule="auto"/>
        <w:ind w:firstLine="567"/>
        <w:jc w:val="both"/>
        <w:rPr>
          <w:rFonts w:ascii="Cambria" w:hAnsi="Cambria"/>
          <w:sz w:val="24"/>
          <w:szCs w:val="24"/>
        </w:rPr>
      </w:pPr>
      <w:r>
        <w:rPr>
          <w:rFonts w:ascii="Cambria" w:hAnsi="Cambria"/>
          <w:sz w:val="24"/>
          <w:szCs w:val="24"/>
        </w:rPr>
        <w:t xml:space="preserve">В 2016 году при участии Фонда </w:t>
      </w:r>
      <w:r w:rsidRPr="00453585">
        <w:rPr>
          <w:rFonts w:ascii="Cambria" w:hAnsi="Cambria"/>
          <w:sz w:val="24"/>
          <w:szCs w:val="24"/>
        </w:rPr>
        <w:t>оформлено 12 проектов инвесторов, получивших статус резидента ТО</w:t>
      </w:r>
      <w:r>
        <w:rPr>
          <w:rFonts w:ascii="Cambria" w:hAnsi="Cambria"/>
          <w:sz w:val="24"/>
          <w:szCs w:val="24"/>
        </w:rPr>
        <w:t>СЭ</w:t>
      </w:r>
      <w:r w:rsidRPr="00453585">
        <w:rPr>
          <w:rFonts w:ascii="Cambria" w:hAnsi="Cambria"/>
          <w:sz w:val="24"/>
          <w:szCs w:val="24"/>
        </w:rPr>
        <w:t>Р «Беринговский» с заявленным объемом инвестиций в размере 15,2 млрд. руб. и созданием 1</w:t>
      </w:r>
      <w:r w:rsidR="00F459CC">
        <w:rPr>
          <w:rFonts w:ascii="Cambria" w:hAnsi="Cambria"/>
          <w:sz w:val="24"/>
          <w:szCs w:val="24"/>
        </w:rPr>
        <w:t>189</w:t>
      </w:r>
      <w:r w:rsidRPr="00453585">
        <w:rPr>
          <w:rFonts w:ascii="Cambria" w:hAnsi="Cambria"/>
          <w:sz w:val="24"/>
          <w:szCs w:val="24"/>
        </w:rPr>
        <w:t xml:space="preserve"> рабочих мест.</w:t>
      </w:r>
    </w:p>
    <w:p w:rsidR="00E03A68" w:rsidRDefault="00E03A68" w:rsidP="00E03A68">
      <w:pPr>
        <w:spacing w:after="0" w:line="276" w:lineRule="auto"/>
        <w:ind w:firstLine="567"/>
        <w:jc w:val="both"/>
        <w:rPr>
          <w:rFonts w:ascii="Cambria" w:hAnsi="Cambria"/>
          <w:sz w:val="24"/>
          <w:szCs w:val="24"/>
        </w:rPr>
      </w:pPr>
      <w:r w:rsidRPr="00580046">
        <w:rPr>
          <w:rFonts w:ascii="Cambria" w:hAnsi="Cambria"/>
          <w:sz w:val="24"/>
          <w:szCs w:val="24"/>
        </w:rPr>
        <w:t>В 2017 году инвесторами при содействии Фонда было подано 14 заявок о присвоении статуса резидента ТО</w:t>
      </w:r>
      <w:r>
        <w:rPr>
          <w:rFonts w:ascii="Cambria" w:hAnsi="Cambria"/>
          <w:sz w:val="24"/>
          <w:szCs w:val="24"/>
        </w:rPr>
        <w:t>СЭ</w:t>
      </w:r>
      <w:r w:rsidRPr="00580046">
        <w:rPr>
          <w:rFonts w:ascii="Cambria" w:hAnsi="Cambria"/>
          <w:sz w:val="24"/>
          <w:szCs w:val="24"/>
        </w:rPr>
        <w:t>Р «Беринговский» в АО «Корпорация развития Дальнего Востока и заключено 12 соглашений</w:t>
      </w:r>
      <w:r>
        <w:rPr>
          <w:rFonts w:ascii="Cambria" w:hAnsi="Cambria"/>
          <w:sz w:val="24"/>
          <w:szCs w:val="24"/>
        </w:rPr>
        <w:t xml:space="preserve"> </w:t>
      </w:r>
      <w:r w:rsidRPr="00580046">
        <w:rPr>
          <w:rFonts w:ascii="Cambria" w:hAnsi="Cambria"/>
          <w:sz w:val="24"/>
          <w:szCs w:val="24"/>
        </w:rPr>
        <w:t>на сумму инвестиций 257,</w:t>
      </w:r>
      <w:proofErr w:type="gramStart"/>
      <w:r w:rsidRPr="00580046">
        <w:rPr>
          <w:rFonts w:ascii="Cambria" w:hAnsi="Cambria"/>
          <w:sz w:val="24"/>
          <w:szCs w:val="24"/>
        </w:rPr>
        <w:t>7  млн.</w:t>
      </w:r>
      <w:proofErr w:type="gramEnd"/>
      <w:r w:rsidRPr="00580046">
        <w:rPr>
          <w:rFonts w:ascii="Cambria" w:hAnsi="Cambria"/>
          <w:sz w:val="24"/>
          <w:szCs w:val="24"/>
        </w:rPr>
        <w:t xml:space="preserve"> руб. </w:t>
      </w:r>
      <w:r>
        <w:rPr>
          <w:rFonts w:ascii="Cambria" w:hAnsi="Cambria"/>
          <w:sz w:val="24"/>
          <w:szCs w:val="24"/>
        </w:rPr>
        <w:t xml:space="preserve">и </w:t>
      </w:r>
      <w:r w:rsidRPr="00580046">
        <w:rPr>
          <w:rFonts w:ascii="Cambria" w:hAnsi="Cambria"/>
          <w:sz w:val="24"/>
          <w:szCs w:val="24"/>
        </w:rPr>
        <w:t xml:space="preserve"> создание</w:t>
      </w:r>
      <w:r>
        <w:rPr>
          <w:rFonts w:ascii="Cambria" w:hAnsi="Cambria"/>
          <w:sz w:val="24"/>
          <w:szCs w:val="24"/>
        </w:rPr>
        <w:t>м</w:t>
      </w:r>
      <w:r w:rsidRPr="00580046">
        <w:rPr>
          <w:rFonts w:ascii="Cambria" w:hAnsi="Cambria"/>
          <w:sz w:val="24"/>
          <w:szCs w:val="24"/>
        </w:rPr>
        <w:t xml:space="preserve"> 90</w:t>
      </w:r>
      <w:r>
        <w:rPr>
          <w:rFonts w:ascii="Cambria" w:hAnsi="Cambria"/>
          <w:sz w:val="24"/>
          <w:szCs w:val="24"/>
        </w:rPr>
        <w:t xml:space="preserve"> новых</w:t>
      </w:r>
      <w:r w:rsidRPr="00580046">
        <w:rPr>
          <w:rFonts w:ascii="Cambria" w:hAnsi="Cambria"/>
          <w:sz w:val="24"/>
          <w:szCs w:val="24"/>
        </w:rPr>
        <w:t xml:space="preserve"> рабочих мест.</w:t>
      </w:r>
      <w:r>
        <w:rPr>
          <w:rFonts w:ascii="Cambria" w:hAnsi="Cambria"/>
          <w:sz w:val="24"/>
          <w:szCs w:val="24"/>
        </w:rPr>
        <w:t xml:space="preserve"> Проекты резидентов охватывают различные отрасли, такие как дополнительное образование для детей дошкольного возраста, производство и ремонт лодок, предоставление услуг провайдера, строительство тепличных комплексов, разработка золоторудных месторождений, переработка рыбы, добыча нефти и газа, и географию присутствия – город Анадырь, пос. Угольные Копи, пос. Беринговский, с. </w:t>
      </w:r>
      <w:proofErr w:type="spellStart"/>
      <w:r>
        <w:rPr>
          <w:rFonts w:ascii="Cambria" w:hAnsi="Cambria"/>
          <w:sz w:val="24"/>
          <w:szCs w:val="24"/>
        </w:rPr>
        <w:t>Алькатваам</w:t>
      </w:r>
      <w:proofErr w:type="spellEnd"/>
      <w:r>
        <w:rPr>
          <w:rFonts w:ascii="Cambria" w:hAnsi="Cambria"/>
          <w:sz w:val="24"/>
          <w:szCs w:val="24"/>
        </w:rPr>
        <w:t xml:space="preserve"> и т.д.</w:t>
      </w:r>
    </w:p>
    <w:p w:rsidR="00E03A68" w:rsidRPr="003F27D7" w:rsidRDefault="00E03A68" w:rsidP="00E03A68">
      <w:pPr>
        <w:spacing w:after="0" w:line="276" w:lineRule="auto"/>
        <w:ind w:firstLine="567"/>
        <w:jc w:val="both"/>
        <w:rPr>
          <w:rFonts w:ascii="Cambria" w:hAnsi="Cambria"/>
          <w:sz w:val="24"/>
          <w:szCs w:val="24"/>
        </w:rPr>
      </w:pPr>
      <w:r w:rsidRPr="003F27D7">
        <w:rPr>
          <w:rFonts w:ascii="Cambria" w:hAnsi="Cambria"/>
          <w:sz w:val="24"/>
          <w:szCs w:val="24"/>
        </w:rPr>
        <w:t>В 2018 году инвесторами при содействии Фонда было подано 17 заявок о присвоении статуса резидента ТО</w:t>
      </w:r>
      <w:r>
        <w:rPr>
          <w:rFonts w:ascii="Cambria" w:hAnsi="Cambria"/>
          <w:sz w:val="24"/>
          <w:szCs w:val="24"/>
        </w:rPr>
        <w:t>СЭ</w:t>
      </w:r>
      <w:r w:rsidRPr="003F27D7">
        <w:rPr>
          <w:rFonts w:ascii="Cambria" w:hAnsi="Cambria"/>
          <w:sz w:val="24"/>
          <w:szCs w:val="24"/>
        </w:rPr>
        <w:t>Р «</w:t>
      </w:r>
      <w:r>
        <w:rPr>
          <w:rFonts w:ascii="Cambria" w:hAnsi="Cambria"/>
          <w:sz w:val="24"/>
          <w:szCs w:val="24"/>
        </w:rPr>
        <w:t>Беринговский</w:t>
      </w:r>
      <w:r w:rsidRPr="003F27D7">
        <w:rPr>
          <w:rFonts w:ascii="Cambria" w:hAnsi="Cambria"/>
          <w:sz w:val="24"/>
          <w:szCs w:val="24"/>
        </w:rPr>
        <w:t xml:space="preserve">» в АО «Корпорация развития Дальнего Востока и заключено 15 соглашений. Это 15 состоявшихся резидентов на сумму инвестиций 1 412,4 </w:t>
      </w:r>
      <w:proofErr w:type="spellStart"/>
      <w:r w:rsidRPr="003F27D7">
        <w:rPr>
          <w:rFonts w:ascii="Cambria" w:hAnsi="Cambria"/>
          <w:sz w:val="24"/>
          <w:szCs w:val="24"/>
        </w:rPr>
        <w:t>млн.руб</w:t>
      </w:r>
      <w:proofErr w:type="spellEnd"/>
      <w:r w:rsidRPr="003F27D7">
        <w:rPr>
          <w:rFonts w:ascii="Cambria" w:hAnsi="Cambria"/>
          <w:sz w:val="24"/>
          <w:szCs w:val="24"/>
        </w:rPr>
        <w:t xml:space="preserve">. </w:t>
      </w:r>
      <w:r>
        <w:rPr>
          <w:rFonts w:ascii="Cambria" w:hAnsi="Cambria"/>
          <w:sz w:val="24"/>
          <w:szCs w:val="24"/>
        </w:rPr>
        <w:t xml:space="preserve">и </w:t>
      </w:r>
      <w:r w:rsidRPr="003F27D7">
        <w:rPr>
          <w:rFonts w:ascii="Cambria" w:hAnsi="Cambria"/>
          <w:sz w:val="24"/>
          <w:szCs w:val="24"/>
        </w:rPr>
        <w:t>создание</w:t>
      </w:r>
      <w:r>
        <w:rPr>
          <w:rFonts w:ascii="Cambria" w:hAnsi="Cambria"/>
          <w:sz w:val="24"/>
          <w:szCs w:val="24"/>
        </w:rPr>
        <w:t>м</w:t>
      </w:r>
      <w:r w:rsidRPr="003F27D7">
        <w:rPr>
          <w:rFonts w:ascii="Cambria" w:hAnsi="Cambria"/>
          <w:sz w:val="24"/>
          <w:szCs w:val="24"/>
        </w:rPr>
        <w:t xml:space="preserve"> 121 рабоч</w:t>
      </w:r>
      <w:r>
        <w:rPr>
          <w:rFonts w:ascii="Cambria" w:hAnsi="Cambria"/>
          <w:sz w:val="24"/>
          <w:szCs w:val="24"/>
        </w:rPr>
        <w:t>их</w:t>
      </w:r>
      <w:r w:rsidRPr="003F27D7">
        <w:rPr>
          <w:rFonts w:ascii="Cambria" w:hAnsi="Cambria"/>
          <w:sz w:val="24"/>
          <w:szCs w:val="24"/>
        </w:rPr>
        <w:t xml:space="preserve"> мест</w:t>
      </w:r>
      <w:r>
        <w:rPr>
          <w:rFonts w:ascii="Cambria" w:hAnsi="Cambria"/>
          <w:sz w:val="24"/>
          <w:szCs w:val="24"/>
        </w:rPr>
        <w:t>а. П</w:t>
      </w:r>
      <w:r w:rsidRPr="003F27D7">
        <w:rPr>
          <w:rFonts w:ascii="Cambria" w:hAnsi="Cambria"/>
          <w:sz w:val="24"/>
          <w:szCs w:val="24"/>
        </w:rPr>
        <w:t>роект</w:t>
      </w:r>
      <w:r>
        <w:rPr>
          <w:rFonts w:ascii="Cambria" w:hAnsi="Cambria"/>
          <w:sz w:val="24"/>
          <w:szCs w:val="24"/>
        </w:rPr>
        <w:t>ы</w:t>
      </w:r>
      <w:r w:rsidRPr="003F27D7">
        <w:rPr>
          <w:rFonts w:ascii="Cambria" w:hAnsi="Cambria"/>
          <w:sz w:val="24"/>
          <w:szCs w:val="24"/>
        </w:rPr>
        <w:t xml:space="preserve"> резидентов</w:t>
      </w:r>
      <w:r>
        <w:rPr>
          <w:rFonts w:ascii="Cambria" w:hAnsi="Cambria"/>
          <w:sz w:val="24"/>
          <w:szCs w:val="24"/>
        </w:rPr>
        <w:t xml:space="preserve"> планируются к реализации в различных сферах, в том числе </w:t>
      </w:r>
      <w:r w:rsidRPr="003F27D7">
        <w:rPr>
          <w:rFonts w:ascii="Cambria" w:hAnsi="Cambria"/>
          <w:sz w:val="24"/>
          <w:szCs w:val="24"/>
        </w:rPr>
        <w:t>грузоперевозк</w:t>
      </w:r>
      <w:r>
        <w:rPr>
          <w:rFonts w:ascii="Cambria" w:hAnsi="Cambria"/>
          <w:sz w:val="24"/>
          <w:szCs w:val="24"/>
        </w:rPr>
        <w:t>и</w:t>
      </w:r>
      <w:r w:rsidRPr="003F27D7">
        <w:rPr>
          <w:rFonts w:ascii="Cambria" w:hAnsi="Cambria"/>
          <w:sz w:val="24"/>
          <w:szCs w:val="24"/>
        </w:rPr>
        <w:t>,</w:t>
      </w:r>
      <w:r>
        <w:rPr>
          <w:rFonts w:ascii="Cambria" w:hAnsi="Cambria"/>
          <w:sz w:val="24"/>
          <w:szCs w:val="24"/>
        </w:rPr>
        <w:t xml:space="preserve"> открытие фитнес-студии,</w:t>
      </w:r>
      <w:r w:rsidRPr="003F27D7">
        <w:rPr>
          <w:rFonts w:ascii="Cambria" w:hAnsi="Cambria"/>
          <w:sz w:val="24"/>
          <w:szCs w:val="24"/>
        </w:rPr>
        <w:t xml:space="preserve"> тепличные комплексы круглогодичного типа, организация досуга</w:t>
      </w:r>
      <w:r>
        <w:rPr>
          <w:rFonts w:ascii="Cambria" w:hAnsi="Cambria"/>
          <w:sz w:val="24"/>
          <w:szCs w:val="24"/>
        </w:rPr>
        <w:t xml:space="preserve"> и т.п</w:t>
      </w:r>
      <w:r w:rsidRPr="003F27D7">
        <w:rPr>
          <w:rFonts w:ascii="Cambria" w:hAnsi="Cambria"/>
          <w:sz w:val="24"/>
          <w:szCs w:val="24"/>
        </w:rPr>
        <w:t>.</w:t>
      </w:r>
    </w:p>
    <w:p w:rsidR="00E03A68" w:rsidRPr="00821149" w:rsidRDefault="00E03A68" w:rsidP="00E03A68">
      <w:pPr>
        <w:spacing w:after="0" w:line="276" w:lineRule="auto"/>
        <w:ind w:firstLine="567"/>
        <w:jc w:val="both"/>
        <w:rPr>
          <w:rFonts w:ascii="Cambria" w:hAnsi="Cambria"/>
          <w:sz w:val="24"/>
          <w:szCs w:val="24"/>
        </w:rPr>
      </w:pPr>
      <w:r w:rsidRPr="00821149">
        <w:rPr>
          <w:rFonts w:ascii="Cambria" w:hAnsi="Cambria"/>
          <w:sz w:val="24"/>
          <w:szCs w:val="24"/>
        </w:rPr>
        <w:t>10 января было подписано постановление правительства РФ "О расширении и переименовании территории опережающего социально-экономического развития в Чукотском автономном округе". В границы уже существующей ТО</w:t>
      </w:r>
      <w:r>
        <w:rPr>
          <w:rFonts w:ascii="Cambria" w:hAnsi="Cambria"/>
          <w:sz w:val="24"/>
          <w:szCs w:val="24"/>
        </w:rPr>
        <w:t>СЭ</w:t>
      </w:r>
      <w:r w:rsidRPr="00821149">
        <w:rPr>
          <w:rFonts w:ascii="Cambria" w:hAnsi="Cambria"/>
          <w:sz w:val="24"/>
          <w:szCs w:val="24"/>
        </w:rPr>
        <w:t>Р "Беринговский" включены два земельных участка на территории Билибинского муниципального района Ч</w:t>
      </w:r>
      <w:r>
        <w:rPr>
          <w:rFonts w:ascii="Cambria" w:hAnsi="Cambria"/>
          <w:sz w:val="24"/>
          <w:szCs w:val="24"/>
        </w:rPr>
        <w:t>укотского автономного округа</w:t>
      </w:r>
      <w:r w:rsidRPr="00821149">
        <w:rPr>
          <w:rFonts w:ascii="Cambria" w:hAnsi="Cambria"/>
          <w:sz w:val="24"/>
          <w:szCs w:val="24"/>
        </w:rPr>
        <w:t>. Также наименование территории опережающего социально-экономического развития изменено на ТО</w:t>
      </w:r>
      <w:r>
        <w:rPr>
          <w:rFonts w:ascii="Cambria" w:hAnsi="Cambria"/>
          <w:sz w:val="24"/>
          <w:szCs w:val="24"/>
        </w:rPr>
        <w:t>СЭ</w:t>
      </w:r>
      <w:r w:rsidRPr="00821149">
        <w:rPr>
          <w:rFonts w:ascii="Cambria" w:hAnsi="Cambria"/>
          <w:sz w:val="24"/>
          <w:szCs w:val="24"/>
        </w:rPr>
        <w:t>Р "Чукотка".</w:t>
      </w:r>
    </w:p>
    <w:p w:rsidR="00E03A68" w:rsidRDefault="00E03A68" w:rsidP="00E03A68">
      <w:pPr>
        <w:spacing w:after="0" w:line="276" w:lineRule="auto"/>
        <w:ind w:firstLine="567"/>
        <w:jc w:val="both"/>
        <w:rPr>
          <w:rFonts w:ascii="Cambria" w:hAnsi="Cambria"/>
          <w:sz w:val="24"/>
          <w:szCs w:val="24"/>
        </w:rPr>
      </w:pPr>
      <w:r w:rsidRPr="00821149">
        <w:rPr>
          <w:rFonts w:ascii="Cambria" w:hAnsi="Cambria"/>
          <w:sz w:val="24"/>
          <w:szCs w:val="24"/>
        </w:rPr>
        <w:t>Одновременно для этой ТО</w:t>
      </w:r>
      <w:r>
        <w:rPr>
          <w:rFonts w:ascii="Cambria" w:hAnsi="Cambria"/>
          <w:sz w:val="24"/>
          <w:szCs w:val="24"/>
        </w:rPr>
        <w:t>СЭ</w:t>
      </w:r>
      <w:r w:rsidRPr="00821149">
        <w:rPr>
          <w:rFonts w:ascii="Cambria" w:hAnsi="Cambria"/>
          <w:sz w:val="24"/>
          <w:szCs w:val="24"/>
        </w:rPr>
        <w:t>Р расширены виды экономической деятельности, при которых действует особый правовой режим предпринимательской деятельности. К ним отнесена деятельность в области архитектуры и инженерно-технического проектирования, технических испытаний, исследований и анализа.</w:t>
      </w:r>
    </w:p>
    <w:p w:rsidR="00F459CC" w:rsidRDefault="00F459CC" w:rsidP="00F459CC">
      <w:pPr>
        <w:spacing w:after="0" w:line="276" w:lineRule="auto"/>
        <w:ind w:firstLine="567"/>
        <w:jc w:val="both"/>
        <w:rPr>
          <w:rFonts w:ascii="Cambria" w:hAnsi="Cambria"/>
          <w:sz w:val="24"/>
          <w:szCs w:val="24"/>
        </w:rPr>
      </w:pPr>
      <w:r w:rsidRPr="003F27D7">
        <w:rPr>
          <w:rFonts w:ascii="Cambria" w:hAnsi="Cambria"/>
          <w:sz w:val="24"/>
          <w:szCs w:val="24"/>
        </w:rPr>
        <w:t>В 201</w:t>
      </w:r>
      <w:r>
        <w:rPr>
          <w:rFonts w:ascii="Cambria" w:hAnsi="Cambria"/>
          <w:sz w:val="24"/>
          <w:szCs w:val="24"/>
        </w:rPr>
        <w:t>9</w:t>
      </w:r>
      <w:r w:rsidRPr="003F27D7">
        <w:rPr>
          <w:rFonts w:ascii="Cambria" w:hAnsi="Cambria"/>
          <w:sz w:val="24"/>
          <w:szCs w:val="24"/>
        </w:rPr>
        <w:t xml:space="preserve"> году инвесторами при содействии Фонда было подано 1</w:t>
      </w:r>
      <w:r>
        <w:rPr>
          <w:rFonts w:ascii="Cambria" w:hAnsi="Cambria"/>
          <w:sz w:val="24"/>
          <w:szCs w:val="24"/>
        </w:rPr>
        <w:t>2</w:t>
      </w:r>
      <w:r w:rsidRPr="003F27D7">
        <w:rPr>
          <w:rFonts w:ascii="Cambria" w:hAnsi="Cambria"/>
          <w:sz w:val="24"/>
          <w:szCs w:val="24"/>
        </w:rPr>
        <w:t xml:space="preserve"> заявок о присвоении статуса резидента ТО</w:t>
      </w:r>
      <w:r>
        <w:rPr>
          <w:rFonts w:ascii="Cambria" w:hAnsi="Cambria"/>
          <w:sz w:val="24"/>
          <w:szCs w:val="24"/>
        </w:rPr>
        <w:t>СЭ</w:t>
      </w:r>
      <w:r w:rsidRPr="003F27D7">
        <w:rPr>
          <w:rFonts w:ascii="Cambria" w:hAnsi="Cambria"/>
          <w:sz w:val="24"/>
          <w:szCs w:val="24"/>
        </w:rPr>
        <w:t>Р «</w:t>
      </w:r>
      <w:r>
        <w:rPr>
          <w:rFonts w:ascii="Cambria" w:hAnsi="Cambria"/>
          <w:sz w:val="24"/>
          <w:szCs w:val="24"/>
        </w:rPr>
        <w:t>Чукотка</w:t>
      </w:r>
      <w:r w:rsidRPr="003F27D7">
        <w:rPr>
          <w:rFonts w:ascii="Cambria" w:hAnsi="Cambria"/>
          <w:sz w:val="24"/>
          <w:szCs w:val="24"/>
        </w:rPr>
        <w:t>» в АО «Корпорация развития Дальнего Востока и заключено 1</w:t>
      </w:r>
      <w:r>
        <w:rPr>
          <w:rFonts w:ascii="Cambria" w:hAnsi="Cambria"/>
          <w:sz w:val="24"/>
          <w:szCs w:val="24"/>
        </w:rPr>
        <w:t>2</w:t>
      </w:r>
      <w:r w:rsidRPr="003F27D7">
        <w:rPr>
          <w:rFonts w:ascii="Cambria" w:hAnsi="Cambria"/>
          <w:sz w:val="24"/>
          <w:szCs w:val="24"/>
        </w:rPr>
        <w:t xml:space="preserve"> соглашений</w:t>
      </w:r>
      <w:r>
        <w:rPr>
          <w:rFonts w:ascii="Cambria" w:hAnsi="Cambria"/>
          <w:sz w:val="24"/>
          <w:szCs w:val="24"/>
        </w:rPr>
        <w:t xml:space="preserve"> </w:t>
      </w:r>
      <w:r w:rsidRPr="003F27D7">
        <w:rPr>
          <w:rFonts w:ascii="Cambria" w:hAnsi="Cambria"/>
          <w:sz w:val="24"/>
          <w:szCs w:val="24"/>
        </w:rPr>
        <w:t xml:space="preserve">на сумму инвестиций </w:t>
      </w:r>
      <w:r>
        <w:rPr>
          <w:rFonts w:ascii="Cambria" w:hAnsi="Cambria"/>
          <w:sz w:val="24"/>
          <w:szCs w:val="24"/>
        </w:rPr>
        <w:t>26 197,15</w:t>
      </w:r>
      <w:r w:rsidRPr="003F27D7">
        <w:rPr>
          <w:rFonts w:ascii="Cambria" w:hAnsi="Cambria"/>
          <w:sz w:val="24"/>
          <w:szCs w:val="24"/>
        </w:rPr>
        <w:t xml:space="preserve"> </w:t>
      </w:r>
      <w:proofErr w:type="spellStart"/>
      <w:r w:rsidRPr="003F27D7">
        <w:rPr>
          <w:rFonts w:ascii="Cambria" w:hAnsi="Cambria"/>
          <w:sz w:val="24"/>
          <w:szCs w:val="24"/>
        </w:rPr>
        <w:t>млн.руб</w:t>
      </w:r>
      <w:proofErr w:type="spellEnd"/>
      <w:r w:rsidRPr="003F27D7">
        <w:rPr>
          <w:rFonts w:ascii="Cambria" w:hAnsi="Cambria"/>
          <w:sz w:val="24"/>
          <w:szCs w:val="24"/>
        </w:rPr>
        <w:t xml:space="preserve">. </w:t>
      </w:r>
      <w:r>
        <w:rPr>
          <w:rFonts w:ascii="Cambria" w:hAnsi="Cambria"/>
          <w:sz w:val="24"/>
          <w:szCs w:val="24"/>
        </w:rPr>
        <w:t xml:space="preserve">и </w:t>
      </w:r>
      <w:r w:rsidRPr="003F27D7">
        <w:rPr>
          <w:rFonts w:ascii="Cambria" w:hAnsi="Cambria"/>
          <w:sz w:val="24"/>
          <w:szCs w:val="24"/>
        </w:rPr>
        <w:t>создание</w:t>
      </w:r>
      <w:r>
        <w:rPr>
          <w:rFonts w:ascii="Cambria" w:hAnsi="Cambria"/>
          <w:sz w:val="24"/>
          <w:szCs w:val="24"/>
        </w:rPr>
        <w:t>м</w:t>
      </w:r>
      <w:r w:rsidRPr="003F27D7">
        <w:rPr>
          <w:rFonts w:ascii="Cambria" w:hAnsi="Cambria"/>
          <w:sz w:val="24"/>
          <w:szCs w:val="24"/>
        </w:rPr>
        <w:t xml:space="preserve"> 1</w:t>
      </w:r>
      <w:r>
        <w:rPr>
          <w:rFonts w:ascii="Cambria" w:hAnsi="Cambria"/>
          <w:sz w:val="24"/>
          <w:szCs w:val="24"/>
        </w:rPr>
        <w:t xml:space="preserve"> 929</w:t>
      </w:r>
      <w:r w:rsidRPr="003F27D7">
        <w:rPr>
          <w:rFonts w:ascii="Cambria" w:hAnsi="Cambria"/>
          <w:sz w:val="24"/>
          <w:szCs w:val="24"/>
        </w:rPr>
        <w:t xml:space="preserve"> рабоч</w:t>
      </w:r>
      <w:r>
        <w:rPr>
          <w:rFonts w:ascii="Cambria" w:hAnsi="Cambria"/>
          <w:sz w:val="24"/>
          <w:szCs w:val="24"/>
        </w:rPr>
        <w:t>их</w:t>
      </w:r>
      <w:r w:rsidRPr="003F27D7">
        <w:rPr>
          <w:rFonts w:ascii="Cambria" w:hAnsi="Cambria"/>
          <w:sz w:val="24"/>
          <w:szCs w:val="24"/>
        </w:rPr>
        <w:t xml:space="preserve"> мест</w:t>
      </w:r>
      <w:r>
        <w:rPr>
          <w:rFonts w:ascii="Cambria" w:hAnsi="Cambria"/>
          <w:sz w:val="24"/>
          <w:szCs w:val="24"/>
        </w:rPr>
        <w:t>.</w:t>
      </w:r>
      <w:r w:rsidRPr="00580046">
        <w:rPr>
          <w:rFonts w:ascii="Cambria" w:hAnsi="Cambria"/>
          <w:sz w:val="24"/>
          <w:szCs w:val="24"/>
        </w:rPr>
        <w:t xml:space="preserve"> </w:t>
      </w:r>
    </w:p>
    <w:p w:rsidR="00E03A68" w:rsidRDefault="00E03A68" w:rsidP="00E03A68">
      <w:pPr>
        <w:spacing w:after="0" w:line="276" w:lineRule="auto"/>
        <w:ind w:firstLine="567"/>
        <w:jc w:val="both"/>
        <w:rPr>
          <w:rFonts w:ascii="Cambria" w:hAnsi="Cambria"/>
          <w:sz w:val="24"/>
          <w:szCs w:val="24"/>
        </w:rPr>
      </w:pPr>
      <w:r w:rsidRPr="00A85B61">
        <w:rPr>
          <w:rFonts w:ascii="Cambria" w:hAnsi="Cambria"/>
          <w:sz w:val="24"/>
          <w:szCs w:val="24"/>
        </w:rPr>
        <w:t>С начала деятельности Фонда оформлено 57 проектов инвесторов, 5</w:t>
      </w:r>
      <w:r>
        <w:rPr>
          <w:rFonts w:ascii="Cambria" w:hAnsi="Cambria"/>
          <w:sz w:val="24"/>
          <w:szCs w:val="24"/>
        </w:rPr>
        <w:t>1</w:t>
      </w:r>
      <w:r w:rsidRPr="00A85B61">
        <w:rPr>
          <w:rFonts w:ascii="Cambria" w:hAnsi="Cambria"/>
          <w:sz w:val="24"/>
          <w:szCs w:val="24"/>
        </w:rPr>
        <w:t xml:space="preserve"> из них получили статус резидента ТОР «Чукотка» с заявленным объемом инвестиций в размере </w:t>
      </w:r>
      <w:r>
        <w:rPr>
          <w:rFonts w:ascii="Cambria" w:hAnsi="Cambria"/>
          <w:sz w:val="24"/>
          <w:szCs w:val="24"/>
        </w:rPr>
        <w:t>43</w:t>
      </w:r>
      <w:r w:rsidRPr="00A85B61">
        <w:rPr>
          <w:rFonts w:ascii="Cambria" w:hAnsi="Cambria"/>
          <w:sz w:val="24"/>
          <w:szCs w:val="24"/>
        </w:rPr>
        <w:t> </w:t>
      </w:r>
      <w:r>
        <w:rPr>
          <w:rFonts w:ascii="Cambria" w:hAnsi="Cambria"/>
          <w:sz w:val="24"/>
          <w:szCs w:val="24"/>
        </w:rPr>
        <w:t>005</w:t>
      </w:r>
      <w:r w:rsidRPr="00A85B61">
        <w:rPr>
          <w:rFonts w:ascii="Cambria" w:hAnsi="Cambria"/>
          <w:sz w:val="24"/>
          <w:szCs w:val="24"/>
        </w:rPr>
        <w:t>,</w:t>
      </w:r>
      <w:r>
        <w:rPr>
          <w:rFonts w:ascii="Cambria" w:hAnsi="Cambria"/>
          <w:sz w:val="24"/>
          <w:szCs w:val="24"/>
        </w:rPr>
        <w:t>25</w:t>
      </w:r>
      <w:r w:rsidRPr="00A85B61">
        <w:rPr>
          <w:rFonts w:ascii="Cambria" w:hAnsi="Cambria"/>
          <w:sz w:val="24"/>
          <w:szCs w:val="24"/>
        </w:rPr>
        <w:t xml:space="preserve"> </w:t>
      </w:r>
      <w:proofErr w:type="spellStart"/>
      <w:r w:rsidRPr="00A85B61">
        <w:rPr>
          <w:rFonts w:ascii="Cambria" w:hAnsi="Cambria"/>
          <w:sz w:val="24"/>
          <w:szCs w:val="24"/>
        </w:rPr>
        <w:t>млн.руб</w:t>
      </w:r>
      <w:proofErr w:type="spellEnd"/>
      <w:r w:rsidRPr="00A85B61">
        <w:rPr>
          <w:rFonts w:ascii="Cambria" w:hAnsi="Cambria"/>
          <w:sz w:val="24"/>
          <w:szCs w:val="24"/>
        </w:rPr>
        <w:t xml:space="preserve">. и планируемым созданием </w:t>
      </w:r>
      <w:r>
        <w:rPr>
          <w:rFonts w:ascii="Cambria" w:hAnsi="Cambria"/>
          <w:sz w:val="24"/>
          <w:szCs w:val="24"/>
        </w:rPr>
        <w:t>3329</w:t>
      </w:r>
      <w:r w:rsidRPr="00A85B61">
        <w:rPr>
          <w:rFonts w:ascii="Cambria" w:hAnsi="Cambria"/>
          <w:sz w:val="24"/>
          <w:szCs w:val="24"/>
        </w:rPr>
        <w:t xml:space="preserve"> рабочих мест</w:t>
      </w:r>
      <w:r>
        <w:rPr>
          <w:rFonts w:ascii="Cambria" w:hAnsi="Cambria"/>
          <w:sz w:val="24"/>
          <w:szCs w:val="24"/>
        </w:rPr>
        <w:t>.</w:t>
      </w:r>
    </w:p>
    <w:p w:rsidR="00E03A68" w:rsidRDefault="00E03A68" w:rsidP="00E03A68">
      <w:pPr>
        <w:spacing w:after="0" w:line="276" w:lineRule="auto"/>
        <w:ind w:firstLine="567"/>
        <w:jc w:val="both"/>
        <w:rPr>
          <w:rFonts w:ascii="Cambria" w:hAnsi="Cambria"/>
          <w:sz w:val="24"/>
          <w:szCs w:val="24"/>
        </w:rPr>
      </w:pPr>
      <w:r>
        <w:rPr>
          <w:rFonts w:ascii="Cambria" w:hAnsi="Cambria"/>
          <w:sz w:val="24"/>
          <w:szCs w:val="24"/>
        </w:rPr>
        <w:t xml:space="preserve">За 4 года работы с резидентами ТОСЭР «Чукотка» одно соглашение было расторгнуто в связи с закрытием бизнеса инициатором проекта, а также вносились изменения в условия соглашений и по состоянию на 01 января 2020 года количество резидентов составило – 50, заявленный объем инвестиций – 36 968,09 </w:t>
      </w:r>
      <w:proofErr w:type="spellStart"/>
      <w:r>
        <w:rPr>
          <w:rFonts w:ascii="Cambria" w:hAnsi="Cambria"/>
          <w:sz w:val="24"/>
          <w:szCs w:val="24"/>
        </w:rPr>
        <w:t>млн.руб</w:t>
      </w:r>
      <w:proofErr w:type="spellEnd"/>
      <w:r>
        <w:rPr>
          <w:rFonts w:ascii="Cambria" w:hAnsi="Cambria"/>
          <w:sz w:val="24"/>
          <w:szCs w:val="24"/>
        </w:rPr>
        <w:t>., заявленное количество новых рабочих мест – 3490.</w:t>
      </w:r>
    </w:p>
    <w:p w:rsidR="00E03A68" w:rsidRDefault="00E03A68" w:rsidP="00E03A68">
      <w:pPr>
        <w:spacing w:after="0" w:line="276" w:lineRule="auto"/>
        <w:ind w:firstLine="567"/>
        <w:jc w:val="both"/>
        <w:rPr>
          <w:rFonts w:ascii="Cambria" w:hAnsi="Cambria"/>
          <w:sz w:val="24"/>
          <w:szCs w:val="24"/>
        </w:rPr>
      </w:pPr>
    </w:p>
    <w:p w:rsidR="00E03A68" w:rsidRDefault="00E03A68" w:rsidP="00E03A68">
      <w:pPr>
        <w:spacing w:after="0" w:line="276" w:lineRule="auto"/>
        <w:ind w:firstLine="567"/>
        <w:jc w:val="both"/>
        <w:rPr>
          <w:rFonts w:ascii="Cambria" w:hAnsi="Cambria"/>
          <w:sz w:val="24"/>
          <w:szCs w:val="24"/>
        </w:rPr>
      </w:pPr>
    </w:p>
    <w:p w:rsidR="00D722D6" w:rsidRPr="008D7337" w:rsidRDefault="00D722D6" w:rsidP="00D722D6">
      <w:pPr>
        <w:spacing w:after="0" w:line="276" w:lineRule="auto"/>
        <w:ind w:firstLine="567"/>
        <w:jc w:val="both"/>
        <w:rPr>
          <w:rFonts w:ascii="Cambria" w:hAnsi="Cambria"/>
          <w:b/>
          <w:i/>
          <w:sz w:val="24"/>
          <w:szCs w:val="24"/>
        </w:rPr>
      </w:pPr>
      <w:r w:rsidRPr="008D7337">
        <w:rPr>
          <w:rFonts w:ascii="Cambria" w:hAnsi="Cambria"/>
          <w:b/>
          <w:i/>
          <w:sz w:val="24"/>
          <w:szCs w:val="24"/>
        </w:rPr>
        <w:t xml:space="preserve">Слайд </w:t>
      </w:r>
      <w:r w:rsidR="008D7337" w:rsidRPr="008D7337">
        <w:rPr>
          <w:rFonts w:ascii="Cambria" w:hAnsi="Cambria"/>
          <w:b/>
          <w:i/>
          <w:sz w:val="24"/>
          <w:szCs w:val="24"/>
        </w:rPr>
        <w:t>8</w:t>
      </w:r>
      <w:r w:rsidRPr="008D7337">
        <w:rPr>
          <w:rFonts w:ascii="Cambria" w:hAnsi="Cambria"/>
          <w:b/>
          <w:i/>
          <w:sz w:val="24"/>
          <w:szCs w:val="24"/>
        </w:rPr>
        <w:t>.</w:t>
      </w:r>
      <w:r w:rsidR="008D7337" w:rsidRPr="008D7337">
        <w:rPr>
          <w:rFonts w:ascii="Cambria" w:hAnsi="Cambria"/>
          <w:b/>
          <w:i/>
          <w:sz w:val="24"/>
          <w:szCs w:val="24"/>
        </w:rPr>
        <w:t xml:space="preserve"> Свободный порт Владивосток</w:t>
      </w:r>
    </w:p>
    <w:p w:rsidR="00E03A68" w:rsidRDefault="00E03A68" w:rsidP="00E03A68">
      <w:pPr>
        <w:spacing w:after="0" w:line="276" w:lineRule="auto"/>
        <w:ind w:firstLine="567"/>
        <w:jc w:val="both"/>
        <w:rPr>
          <w:rFonts w:ascii="Cambria" w:hAnsi="Cambria"/>
          <w:sz w:val="24"/>
          <w:szCs w:val="24"/>
        </w:rPr>
      </w:pPr>
      <w:r>
        <w:rPr>
          <w:rFonts w:ascii="Cambria" w:hAnsi="Cambria"/>
          <w:sz w:val="24"/>
          <w:szCs w:val="24"/>
        </w:rPr>
        <w:t>С</w:t>
      </w:r>
      <w:r w:rsidRPr="00580046">
        <w:rPr>
          <w:rFonts w:ascii="Cambria" w:hAnsi="Cambria"/>
          <w:sz w:val="24"/>
          <w:szCs w:val="24"/>
        </w:rPr>
        <w:t>вободный порт Владивосток</w:t>
      </w:r>
      <w:r>
        <w:rPr>
          <w:rFonts w:ascii="Cambria" w:hAnsi="Cambria"/>
          <w:sz w:val="24"/>
          <w:szCs w:val="24"/>
        </w:rPr>
        <w:t xml:space="preserve"> в границах городского округа Певек</w:t>
      </w:r>
      <w:r w:rsidRPr="00580046">
        <w:rPr>
          <w:rFonts w:ascii="Cambria" w:hAnsi="Cambria"/>
          <w:sz w:val="24"/>
          <w:szCs w:val="24"/>
        </w:rPr>
        <w:t xml:space="preserve"> в 2017 году </w:t>
      </w:r>
      <w:r w:rsidRPr="009F3F36">
        <w:rPr>
          <w:rFonts w:ascii="Cambria" w:hAnsi="Cambria"/>
          <w:sz w:val="24"/>
          <w:szCs w:val="24"/>
        </w:rPr>
        <w:t>пополнился</w:t>
      </w:r>
      <w:r>
        <w:rPr>
          <w:rFonts w:ascii="Cambria" w:hAnsi="Cambria"/>
          <w:sz w:val="24"/>
          <w:szCs w:val="24"/>
        </w:rPr>
        <w:t xml:space="preserve"> первыми</w:t>
      </w:r>
      <w:r w:rsidRPr="00580046">
        <w:rPr>
          <w:rFonts w:ascii="Cambria" w:hAnsi="Cambria"/>
          <w:sz w:val="24"/>
          <w:szCs w:val="24"/>
        </w:rPr>
        <w:t xml:space="preserve"> 2 резидента</w:t>
      </w:r>
      <w:r>
        <w:rPr>
          <w:rFonts w:ascii="Cambria" w:hAnsi="Cambria"/>
          <w:sz w:val="24"/>
          <w:szCs w:val="24"/>
        </w:rPr>
        <w:t>ми</w:t>
      </w:r>
      <w:r w:rsidRPr="00580046">
        <w:rPr>
          <w:rFonts w:ascii="Cambria" w:hAnsi="Cambria"/>
          <w:sz w:val="24"/>
          <w:szCs w:val="24"/>
        </w:rPr>
        <w:t xml:space="preserve"> с проектами по очистке воды и организации тепличного хозяйства с заявленным</w:t>
      </w:r>
      <w:r>
        <w:rPr>
          <w:rFonts w:ascii="Cambria" w:hAnsi="Cambria"/>
          <w:sz w:val="24"/>
          <w:szCs w:val="24"/>
        </w:rPr>
        <w:t xml:space="preserve"> объемом</w:t>
      </w:r>
      <w:r w:rsidRPr="00580046">
        <w:rPr>
          <w:rFonts w:ascii="Cambria" w:hAnsi="Cambria"/>
          <w:sz w:val="24"/>
          <w:szCs w:val="24"/>
        </w:rPr>
        <w:t xml:space="preserve"> инвестици</w:t>
      </w:r>
      <w:r>
        <w:rPr>
          <w:rFonts w:ascii="Cambria" w:hAnsi="Cambria"/>
          <w:sz w:val="24"/>
          <w:szCs w:val="24"/>
        </w:rPr>
        <w:t>й</w:t>
      </w:r>
      <w:r w:rsidRPr="00580046">
        <w:rPr>
          <w:rFonts w:ascii="Cambria" w:hAnsi="Cambria"/>
          <w:sz w:val="24"/>
          <w:szCs w:val="24"/>
        </w:rPr>
        <w:t xml:space="preserve"> в сумме 10,3 млн. руб.</w:t>
      </w:r>
      <w:r>
        <w:rPr>
          <w:rFonts w:ascii="Cambria" w:hAnsi="Cambria"/>
          <w:sz w:val="24"/>
          <w:szCs w:val="24"/>
        </w:rPr>
        <w:t xml:space="preserve"> с </w:t>
      </w:r>
      <w:r w:rsidRPr="00580046">
        <w:rPr>
          <w:rFonts w:ascii="Cambria" w:hAnsi="Cambria"/>
          <w:sz w:val="24"/>
          <w:szCs w:val="24"/>
        </w:rPr>
        <w:t>создание</w:t>
      </w:r>
      <w:r>
        <w:rPr>
          <w:rFonts w:ascii="Cambria" w:hAnsi="Cambria"/>
          <w:sz w:val="24"/>
          <w:szCs w:val="24"/>
        </w:rPr>
        <w:t>м</w:t>
      </w:r>
      <w:r w:rsidRPr="00580046">
        <w:rPr>
          <w:rFonts w:ascii="Cambria" w:hAnsi="Cambria"/>
          <w:sz w:val="24"/>
          <w:szCs w:val="24"/>
        </w:rPr>
        <w:t xml:space="preserve"> 6</w:t>
      </w:r>
      <w:r>
        <w:rPr>
          <w:rFonts w:ascii="Cambria" w:hAnsi="Cambria"/>
          <w:sz w:val="24"/>
          <w:szCs w:val="24"/>
        </w:rPr>
        <w:t xml:space="preserve"> новых</w:t>
      </w:r>
      <w:r w:rsidRPr="00580046">
        <w:rPr>
          <w:rFonts w:ascii="Cambria" w:hAnsi="Cambria"/>
          <w:sz w:val="24"/>
          <w:szCs w:val="24"/>
        </w:rPr>
        <w:t xml:space="preserve"> рабочих мест. </w:t>
      </w:r>
    </w:p>
    <w:p w:rsidR="00D722D6" w:rsidRDefault="00E03A68" w:rsidP="00823CD0">
      <w:pPr>
        <w:spacing w:after="0" w:line="276" w:lineRule="auto"/>
        <w:ind w:firstLine="567"/>
        <w:jc w:val="both"/>
        <w:rPr>
          <w:rFonts w:ascii="Cambria" w:hAnsi="Cambria"/>
          <w:sz w:val="24"/>
          <w:szCs w:val="24"/>
        </w:rPr>
      </w:pPr>
      <w:r>
        <w:rPr>
          <w:rFonts w:ascii="Cambria" w:hAnsi="Cambria"/>
          <w:sz w:val="24"/>
          <w:szCs w:val="24"/>
        </w:rPr>
        <w:t xml:space="preserve">В 2018 году </w:t>
      </w:r>
      <w:r w:rsidR="008323C4">
        <w:rPr>
          <w:rFonts w:ascii="Cambria" w:hAnsi="Cambria"/>
          <w:sz w:val="24"/>
          <w:szCs w:val="24"/>
        </w:rPr>
        <w:t>статус резидента С</w:t>
      </w:r>
      <w:r w:rsidR="008323C4" w:rsidRPr="00580046">
        <w:rPr>
          <w:rFonts w:ascii="Cambria" w:hAnsi="Cambria"/>
          <w:sz w:val="24"/>
          <w:szCs w:val="24"/>
        </w:rPr>
        <w:t>вободный порт Владивосток</w:t>
      </w:r>
      <w:r w:rsidR="008323C4">
        <w:rPr>
          <w:rFonts w:ascii="Cambria" w:hAnsi="Cambria"/>
          <w:sz w:val="24"/>
          <w:szCs w:val="24"/>
        </w:rPr>
        <w:t xml:space="preserve"> в границах городского округа Певек получили 3 инициатора инвестиционных проектов с заявленным объемом инвестиций в размере 22,41млн.руб. и созданием 18 рабочих мест.</w:t>
      </w:r>
    </w:p>
    <w:p w:rsidR="00E03A68" w:rsidRPr="00F46D23" w:rsidRDefault="00E03A68" w:rsidP="00E03A68">
      <w:pPr>
        <w:spacing w:after="0" w:line="276" w:lineRule="auto"/>
        <w:ind w:firstLine="567"/>
        <w:jc w:val="both"/>
        <w:rPr>
          <w:rFonts w:ascii="Cambria" w:hAnsi="Cambria"/>
          <w:sz w:val="24"/>
          <w:szCs w:val="24"/>
        </w:rPr>
      </w:pPr>
      <w:r>
        <w:rPr>
          <w:rFonts w:ascii="Cambria" w:hAnsi="Cambria"/>
          <w:sz w:val="24"/>
          <w:szCs w:val="24"/>
        </w:rPr>
        <w:t>С 201</w:t>
      </w:r>
      <w:r w:rsidR="00F459CC">
        <w:rPr>
          <w:rFonts w:ascii="Cambria" w:hAnsi="Cambria"/>
          <w:sz w:val="24"/>
          <w:szCs w:val="24"/>
        </w:rPr>
        <w:t>7</w:t>
      </w:r>
      <w:r>
        <w:rPr>
          <w:rFonts w:ascii="Cambria" w:hAnsi="Cambria"/>
          <w:sz w:val="24"/>
          <w:szCs w:val="24"/>
        </w:rPr>
        <w:t xml:space="preserve"> по 2019 годы подготовлены и получили статус резидентов СПВ в границах городского округа Певек</w:t>
      </w:r>
      <w:r w:rsidRPr="00A85B61">
        <w:rPr>
          <w:rFonts w:ascii="Cambria" w:hAnsi="Cambria"/>
          <w:sz w:val="24"/>
          <w:szCs w:val="24"/>
        </w:rPr>
        <w:t xml:space="preserve"> 7 проектов с заявленным объемом инвестиций в размере 154,29 млн. руб. и созданием </w:t>
      </w:r>
      <w:r>
        <w:rPr>
          <w:rFonts w:ascii="Cambria" w:hAnsi="Cambria"/>
          <w:sz w:val="24"/>
          <w:szCs w:val="24"/>
        </w:rPr>
        <w:t>8</w:t>
      </w:r>
      <w:r w:rsidRPr="00A85B61">
        <w:rPr>
          <w:rFonts w:ascii="Cambria" w:hAnsi="Cambria"/>
          <w:sz w:val="24"/>
          <w:szCs w:val="24"/>
        </w:rPr>
        <w:t>1 рабочего места.</w:t>
      </w:r>
      <w:r w:rsidRPr="00F46D23">
        <w:rPr>
          <w:rFonts w:ascii="Cambria" w:hAnsi="Cambria"/>
          <w:sz w:val="24"/>
          <w:szCs w:val="24"/>
        </w:rPr>
        <w:t xml:space="preserve"> </w:t>
      </w:r>
      <w:r>
        <w:rPr>
          <w:rFonts w:ascii="Cambria" w:hAnsi="Cambria"/>
          <w:sz w:val="24"/>
          <w:szCs w:val="24"/>
        </w:rPr>
        <w:t>Изменений в соглашения не вносилось.</w:t>
      </w:r>
    </w:p>
    <w:p w:rsidR="00EB622B" w:rsidRPr="00F46D23" w:rsidRDefault="00EB622B" w:rsidP="00EB622B">
      <w:pPr>
        <w:spacing w:after="0" w:line="276" w:lineRule="auto"/>
        <w:ind w:firstLine="567"/>
        <w:jc w:val="both"/>
        <w:rPr>
          <w:rFonts w:ascii="Cambria" w:hAnsi="Cambria"/>
          <w:sz w:val="24"/>
          <w:szCs w:val="24"/>
        </w:rPr>
      </w:pPr>
      <w:r w:rsidRPr="00F46D23">
        <w:rPr>
          <w:rFonts w:ascii="Cambria" w:hAnsi="Cambria"/>
          <w:sz w:val="24"/>
          <w:szCs w:val="24"/>
        </w:rPr>
        <w:t>Большинство проектов</w:t>
      </w:r>
      <w:r>
        <w:rPr>
          <w:rFonts w:ascii="Cambria" w:hAnsi="Cambria"/>
          <w:sz w:val="24"/>
          <w:szCs w:val="24"/>
        </w:rPr>
        <w:t>,</w:t>
      </w:r>
      <w:r w:rsidRPr="00F46D23">
        <w:rPr>
          <w:rFonts w:ascii="Cambria" w:hAnsi="Cambria"/>
          <w:sz w:val="24"/>
          <w:szCs w:val="24"/>
        </w:rPr>
        <w:t xml:space="preserve"> заявленных в ТО</w:t>
      </w:r>
      <w:r>
        <w:rPr>
          <w:rFonts w:ascii="Cambria" w:hAnsi="Cambria"/>
          <w:sz w:val="24"/>
          <w:szCs w:val="24"/>
        </w:rPr>
        <w:t>СЭ</w:t>
      </w:r>
      <w:r w:rsidRPr="00F46D23">
        <w:rPr>
          <w:rFonts w:ascii="Cambria" w:hAnsi="Cambria"/>
          <w:sz w:val="24"/>
          <w:szCs w:val="24"/>
        </w:rPr>
        <w:t>Р «Чукотка» и СПВ</w:t>
      </w:r>
      <w:r>
        <w:rPr>
          <w:rFonts w:ascii="Cambria" w:hAnsi="Cambria"/>
          <w:sz w:val="24"/>
          <w:szCs w:val="24"/>
        </w:rPr>
        <w:t>,</w:t>
      </w:r>
      <w:r w:rsidRPr="00F46D23">
        <w:rPr>
          <w:rFonts w:ascii="Cambria" w:hAnsi="Cambria"/>
          <w:sz w:val="24"/>
          <w:szCs w:val="24"/>
        </w:rPr>
        <w:t xml:space="preserve"> это проекты со сроком инвестиционной фазы в пределах 3-5 лет. Есть проекты уже прошедшие инвестиционную фазу и успешно осуществляющие деятельность, такие как:</w:t>
      </w:r>
    </w:p>
    <w:p w:rsidR="00EB622B" w:rsidRPr="00C860D7" w:rsidRDefault="00EB622B" w:rsidP="00EB622B">
      <w:pPr>
        <w:spacing w:after="0" w:line="276" w:lineRule="auto"/>
        <w:ind w:firstLine="567"/>
        <w:jc w:val="both"/>
        <w:rPr>
          <w:rFonts w:ascii="Cambria" w:hAnsi="Cambria"/>
          <w:sz w:val="24"/>
          <w:szCs w:val="24"/>
        </w:rPr>
      </w:pPr>
      <w:r w:rsidRPr="00C860D7">
        <w:rPr>
          <w:rFonts w:ascii="Cambria" w:hAnsi="Cambria"/>
          <w:sz w:val="24"/>
          <w:szCs w:val="24"/>
        </w:rPr>
        <w:t>•</w:t>
      </w:r>
      <w:r w:rsidRPr="00C860D7">
        <w:rPr>
          <w:rFonts w:ascii="Cambria" w:hAnsi="Cambria"/>
          <w:sz w:val="24"/>
          <w:szCs w:val="24"/>
        </w:rPr>
        <w:tab/>
        <w:t>проект по ветроэнергетике с инвестициями в реконструкцию генераторов;</w:t>
      </w:r>
    </w:p>
    <w:p w:rsidR="00EB622B" w:rsidRPr="00C860D7" w:rsidRDefault="00EB622B" w:rsidP="00EB622B">
      <w:pPr>
        <w:spacing w:after="0" w:line="276" w:lineRule="auto"/>
        <w:ind w:firstLine="567"/>
        <w:jc w:val="both"/>
        <w:rPr>
          <w:rFonts w:ascii="Cambria" w:hAnsi="Cambria"/>
          <w:sz w:val="24"/>
          <w:szCs w:val="24"/>
        </w:rPr>
      </w:pPr>
      <w:r w:rsidRPr="00C860D7">
        <w:rPr>
          <w:rFonts w:ascii="Cambria" w:hAnsi="Cambria"/>
          <w:sz w:val="24"/>
          <w:szCs w:val="24"/>
        </w:rPr>
        <w:t>•</w:t>
      </w:r>
      <w:r w:rsidRPr="00C860D7">
        <w:rPr>
          <w:rFonts w:ascii="Cambria" w:hAnsi="Cambria"/>
          <w:sz w:val="24"/>
          <w:szCs w:val="24"/>
        </w:rPr>
        <w:tab/>
        <w:t>проект по расширению линии переработки рыбы (шоковая заморозка);</w:t>
      </w:r>
    </w:p>
    <w:p w:rsidR="00EB622B" w:rsidRPr="00C860D7" w:rsidRDefault="00EB622B" w:rsidP="00EB622B">
      <w:pPr>
        <w:spacing w:after="0" w:line="276" w:lineRule="auto"/>
        <w:ind w:firstLine="567"/>
        <w:jc w:val="both"/>
        <w:rPr>
          <w:rFonts w:ascii="Cambria" w:hAnsi="Cambria"/>
          <w:sz w:val="24"/>
          <w:szCs w:val="24"/>
        </w:rPr>
      </w:pPr>
      <w:r w:rsidRPr="00C860D7">
        <w:rPr>
          <w:rFonts w:ascii="Cambria" w:hAnsi="Cambria"/>
          <w:sz w:val="24"/>
          <w:szCs w:val="24"/>
        </w:rPr>
        <w:t>•</w:t>
      </w:r>
      <w:r w:rsidRPr="00C860D7">
        <w:rPr>
          <w:rFonts w:ascii="Cambria" w:hAnsi="Cambria"/>
          <w:sz w:val="24"/>
          <w:szCs w:val="24"/>
        </w:rPr>
        <w:tab/>
        <w:t>проект по добыче золота на вторичном отвале с расширением парка специальной техники;</w:t>
      </w:r>
    </w:p>
    <w:p w:rsidR="00EB622B" w:rsidRPr="00C860D7" w:rsidRDefault="00EB622B" w:rsidP="00EB622B">
      <w:pPr>
        <w:spacing w:after="0" w:line="276" w:lineRule="auto"/>
        <w:ind w:firstLine="567"/>
        <w:jc w:val="both"/>
        <w:rPr>
          <w:rFonts w:ascii="Cambria" w:hAnsi="Cambria"/>
          <w:sz w:val="24"/>
          <w:szCs w:val="24"/>
        </w:rPr>
      </w:pPr>
      <w:r w:rsidRPr="00C860D7">
        <w:rPr>
          <w:rFonts w:ascii="Cambria" w:hAnsi="Cambria"/>
          <w:sz w:val="24"/>
          <w:szCs w:val="24"/>
        </w:rPr>
        <w:t>•</w:t>
      </w:r>
      <w:r w:rsidRPr="00C860D7">
        <w:rPr>
          <w:rFonts w:ascii="Cambria" w:hAnsi="Cambria"/>
          <w:sz w:val="24"/>
          <w:szCs w:val="24"/>
        </w:rPr>
        <w:tab/>
        <w:t>проект по производству лодок;</w:t>
      </w:r>
    </w:p>
    <w:p w:rsidR="00EB622B" w:rsidRDefault="00EB622B" w:rsidP="00EB622B">
      <w:pPr>
        <w:spacing w:after="0" w:line="276" w:lineRule="auto"/>
        <w:ind w:firstLine="567"/>
        <w:jc w:val="both"/>
        <w:rPr>
          <w:rFonts w:ascii="Cambria" w:hAnsi="Cambria"/>
          <w:sz w:val="24"/>
          <w:szCs w:val="24"/>
        </w:rPr>
      </w:pPr>
      <w:r w:rsidRPr="00C860D7">
        <w:rPr>
          <w:rFonts w:ascii="Cambria" w:hAnsi="Cambria"/>
          <w:sz w:val="24"/>
          <w:szCs w:val="24"/>
        </w:rPr>
        <w:t>•</w:t>
      </w:r>
      <w:r w:rsidRPr="00C860D7">
        <w:rPr>
          <w:rFonts w:ascii="Cambria" w:hAnsi="Cambria"/>
          <w:sz w:val="24"/>
          <w:szCs w:val="24"/>
        </w:rPr>
        <w:tab/>
        <w:t xml:space="preserve"> проекта по оборудованию тепличного хозяйства круглогодичного типа в Арктике;</w:t>
      </w:r>
    </w:p>
    <w:p w:rsidR="00EB622B" w:rsidRDefault="00EB622B" w:rsidP="00EB622B">
      <w:pPr>
        <w:spacing w:after="0" w:line="276" w:lineRule="auto"/>
        <w:ind w:firstLine="567"/>
        <w:jc w:val="both"/>
        <w:rPr>
          <w:rFonts w:ascii="Cambria" w:hAnsi="Cambria"/>
          <w:sz w:val="24"/>
          <w:szCs w:val="24"/>
        </w:rPr>
      </w:pPr>
      <w:r w:rsidRPr="00C860D7">
        <w:rPr>
          <w:rFonts w:ascii="Cambria" w:hAnsi="Cambria"/>
          <w:sz w:val="24"/>
          <w:szCs w:val="24"/>
        </w:rPr>
        <w:t>•</w:t>
      </w:r>
      <w:r w:rsidRPr="00C860D7">
        <w:rPr>
          <w:rFonts w:ascii="Cambria" w:hAnsi="Cambria"/>
          <w:sz w:val="24"/>
          <w:szCs w:val="24"/>
        </w:rPr>
        <w:tab/>
      </w:r>
      <w:r>
        <w:rPr>
          <w:rFonts w:ascii="Cambria" w:hAnsi="Cambria"/>
          <w:sz w:val="24"/>
          <w:szCs w:val="24"/>
        </w:rPr>
        <w:t>проект по с</w:t>
      </w:r>
      <w:r w:rsidRPr="00C860D7">
        <w:rPr>
          <w:rFonts w:ascii="Cambria" w:hAnsi="Cambria"/>
          <w:sz w:val="24"/>
          <w:szCs w:val="24"/>
        </w:rPr>
        <w:t>оздани</w:t>
      </w:r>
      <w:r>
        <w:rPr>
          <w:rFonts w:ascii="Cambria" w:hAnsi="Cambria"/>
          <w:sz w:val="24"/>
          <w:szCs w:val="24"/>
        </w:rPr>
        <w:t>ю</w:t>
      </w:r>
      <w:r w:rsidRPr="00C860D7">
        <w:rPr>
          <w:rFonts w:ascii="Cambria" w:hAnsi="Cambria"/>
          <w:sz w:val="24"/>
          <w:szCs w:val="24"/>
        </w:rPr>
        <w:t xml:space="preserve"> производственного цеха для вяления корюшки (зубатки)</w:t>
      </w:r>
      <w:r>
        <w:rPr>
          <w:rFonts w:ascii="Cambria" w:hAnsi="Cambria"/>
          <w:sz w:val="24"/>
          <w:szCs w:val="24"/>
        </w:rPr>
        <w:t>;</w:t>
      </w:r>
    </w:p>
    <w:p w:rsidR="00EB622B" w:rsidRDefault="00EB622B" w:rsidP="00EB622B">
      <w:pPr>
        <w:spacing w:after="0" w:line="276" w:lineRule="auto"/>
        <w:ind w:firstLine="567"/>
        <w:jc w:val="both"/>
        <w:rPr>
          <w:rFonts w:ascii="Cambria" w:hAnsi="Cambria"/>
          <w:sz w:val="24"/>
          <w:szCs w:val="24"/>
        </w:rPr>
      </w:pPr>
      <w:r w:rsidRPr="00C860D7">
        <w:rPr>
          <w:rFonts w:ascii="Cambria" w:hAnsi="Cambria"/>
          <w:sz w:val="24"/>
          <w:szCs w:val="24"/>
        </w:rPr>
        <w:t>•</w:t>
      </w:r>
      <w:r w:rsidRPr="00C860D7">
        <w:rPr>
          <w:rFonts w:ascii="Cambria" w:hAnsi="Cambria"/>
          <w:sz w:val="24"/>
          <w:szCs w:val="24"/>
        </w:rPr>
        <w:tab/>
      </w:r>
      <w:r>
        <w:rPr>
          <w:rFonts w:ascii="Cambria" w:hAnsi="Cambria"/>
          <w:sz w:val="24"/>
          <w:szCs w:val="24"/>
        </w:rPr>
        <w:t xml:space="preserve">проект по предоставлению услуг </w:t>
      </w:r>
      <w:proofErr w:type="spellStart"/>
      <w:r>
        <w:rPr>
          <w:rFonts w:ascii="Cambria" w:hAnsi="Cambria"/>
          <w:sz w:val="24"/>
          <w:szCs w:val="24"/>
        </w:rPr>
        <w:t>и</w:t>
      </w:r>
      <w:r w:rsidRPr="00C860D7">
        <w:rPr>
          <w:rFonts w:ascii="Cambria" w:hAnsi="Cambria"/>
          <w:sz w:val="24"/>
          <w:szCs w:val="24"/>
        </w:rPr>
        <w:t>нтернет-провайдер</w:t>
      </w:r>
      <w:r>
        <w:rPr>
          <w:rFonts w:ascii="Cambria" w:hAnsi="Cambria"/>
          <w:sz w:val="24"/>
          <w:szCs w:val="24"/>
        </w:rPr>
        <w:t>а</w:t>
      </w:r>
      <w:proofErr w:type="spellEnd"/>
      <w:r>
        <w:rPr>
          <w:rFonts w:ascii="Cambria" w:hAnsi="Cambria"/>
          <w:sz w:val="24"/>
          <w:szCs w:val="24"/>
        </w:rPr>
        <w:t>;</w:t>
      </w:r>
    </w:p>
    <w:p w:rsidR="00EB622B" w:rsidRDefault="00EB622B" w:rsidP="00EB622B">
      <w:pPr>
        <w:spacing w:after="0" w:line="276" w:lineRule="auto"/>
        <w:ind w:firstLine="567"/>
        <w:jc w:val="both"/>
        <w:rPr>
          <w:rFonts w:ascii="Cambria" w:hAnsi="Cambria"/>
          <w:sz w:val="24"/>
          <w:szCs w:val="24"/>
        </w:rPr>
      </w:pPr>
      <w:r w:rsidRPr="00C860D7">
        <w:rPr>
          <w:rFonts w:ascii="Cambria" w:hAnsi="Cambria"/>
          <w:sz w:val="24"/>
          <w:szCs w:val="24"/>
        </w:rPr>
        <w:t>•</w:t>
      </w:r>
      <w:r w:rsidRPr="00C860D7">
        <w:rPr>
          <w:rFonts w:ascii="Cambria" w:hAnsi="Cambria"/>
          <w:sz w:val="24"/>
          <w:szCs w:val="24"/>
        </w:rPr>
        <w:tab/>
      </w:r>
      <w:r>
        <w:rPr>
          <w:rFonts w:ascii="Cambria" w:hAnsi="Cambria"/>
          <w:sz w:val="24"/>
          <w:szCs w:val="24"/>
        </w:rPr>
        <w:t>проект по с</w:t>
      </w:r>
      <w:r w:rsidRPr="00C860D7">
        <w:rPr>
          <w:rFonts w:ascii="Cambria" w:hAnsi="Cambria"/>
          <w:sz w:val="24"/>
          <w:szCs w:val="24"/>
        </w:rPr>
        <w:t>оздани</w:t>
      </w:r>
      <w:r>
        <w:rPr>
          <w:rFonts w:ascii="Cambria" w:hAnsi="Cambria"/>
          <w:sz w:val="24"/>
          <w:szCs w:val="24"/>
        </w:rPr>
        <w:t>ю</w:t>
      </w:r>
      <w:r w:rsidRPr="00C860D7">
        <w:rPr>
          <w:rFonts w:ascii="Cambria" w:hAnsi="Cambria"/>
          <w:sz w:val="24"/>
          <w:szCs w:val="24"/>
        </w:rPr>
        <w:t xml:space="preserve"> электротехнической лаборатории</w:t>
      </w:r>
      <w:r>
        <w:rPr>
          <w:rFonts w:ascii="Cambria" w:hAnsi="Cambria"/>
          <w:sz w:val="24"/>
          <w:szCs w:val="24"/>
        </w:rPr>
        <w:t>;</w:t>
      </w:r>
    </w:p>
    <w:p w:rsidR="00EB622B" w:rsidRDefault="00EB622B" w:rsidP="00EB622B">
      <w:pPr>
        <w:spacing w:after="0" w:line="276" w:lineRule="auto"/>
        <w:ind w:firstLine="567"/>
        <w:jc w:val="both"/>
        <w:rPr>
          <w:rFonts w:ascii="Cambria" w:hAnsi="Cambria"/>
          <w:sz w:val="24"/>
          <w:szCs w:val="24"/>
        </w:rPr>
      </w:pPr>
      <w:r w:rsidRPr="00C860D7">
        <w:rPr>
          <w:rFonts w:ascii="Cambria" w:hAnsi="Cambria"/>
          <w:sz w:val="24"/>
          <w:szCs w:val="24"/>
        </w:rPr>
        <w:t>•</w:t>
      </w:r>
      <w:r w:rsidRPr="00C860D7">
        <w:rPr>
          <w:rFonts w:ascii="Cambria" w:hAnsi="Cambria"/>
          <w:sz w:val="24"/>
          <w:szCs w:val="24"/>
        </w:rPr>
        <w:tab/>
      </w:r>
      <w:r>
        <w:rPr>
          <w:rFonts w:ascii="Cambria" w:hAnsi="Cambria"/>
          <w:sz w:val="24"/>
          <w:szCs w:val="24"/>
        </w:rPr>
        <w:t>проект по о</w:t>
      </w:r>
      <w:r w:rsidRPr="00C860D7">
        <w:rPr>
          <w:rFonts w:ascii="Cambria" w:hAnsi="Cambria"/>
          <w:sz w:val="24"/>
          <w:szCs w:val="24"/>
        </w:rPr>
        <w:t>рганизаци</w:t>
      </w:r>
      <w:r>
        <w:rPr>
          <w:rFonts w:ascii="Cambria" w:hAnsi="Cambria"/>
          <w:sz w:val="24"/>
          <w:szCs w:val="24"/>
        </w:rPr>
        <w:t>и</w:t>
      </w:r>
      <w:r w:rsidRPr="00C860D7">
        <w:rPr>
          <w:rFonts w:ascii="Cambria" w:hAnsi="Cambria"/>
          <w:sz w:val="24"/>
          <w:szCs w:val="24"/>
        </w:rPr>
        <w:t xml:space="preserve"> услуг фитнес-студии ЕМС тренировок</w:t>
      </w:r>
      <w:r>
        <w:rPr>
          <w:rFonts w:ascii="Cambria" w:hAnsi="Cambria"/>
          <w:sz w:val="24"/>
          <w:szCs w:val="24"/>
        </w:rPr>
        <w:t>;</w:t>
      </w:r>
    </w:p>
    <w:p w:rsidR="00EB622B" w:rsidRPr="00C860D7" w:rsidRDefault="00EB622B" w:rsidP="00EB622B">
      <w:pPr>
        <w:spacing w:after="0" w:line="276" w:lineRule="auto"/>
        <w:ind w:firstLine="567"/>
        <w:jc w:val="both"/>
        <w:rPr>
          <w:rFonts w:ascii="Cambria" w:hAnsi="Cambria"/>
          <w:sz w:val="24"/>
          <w:szCs w:val="24"/>
        </w:rPr>
      </w:pPr>
      <w:r w:rsidRPr="00C860D7">
        <w:rPr>
          <w:rFonts w:ascii="Cambria" w:hAnsi="Cambria"/>
          <w:sz w:val="24"/>
          <w:szCs w:val="24"/>
        </w:rPr>
        <w:t>•</w:t>
      </w:r>
      <w:r w:rsidRPr="00C860D7">
        <w:rPr>
          <w:rFonts w:ascii="Cambria" w:hAnsi="Cambria"/>
          <w:sz w:val="24"/>
          <w:szCs w:val="24"/>
        </w:rPr>
        <w:tab/>
      </w:r>
      <w:r>
        <w:rPr>
          <w:rFonts w:ascii="Cambria" w:hAnsi="Cambria"/>
          <w:sz w:val="24"/>
          <w:szCs w:val="24"/>
        </w:rPr>
        <w:t>проект по открытию к</w:t>
      </w:r>
      <w:r w:rsidRPr="00C860D7">
        <w:rPr>
          <w:rFonts w:ascii="Cambria" w:hAnsi="Cambria"/>
          <w:sz w:val="24"/>
          <w:szCs w:val="24"/>
        </w:rPr>
        <w:t>луб</w:t>
      </w:r>
      <w:r>
        <w:rPr>
          <w:rFonts w:ascii="Cambria" w:hAnsi="Cambria"/>
          <w:sz w:val="24"/>
          <w:szCs w:val="24"/>
        </w:rPr>
        <w:t>а</w:t>
      </w:r>
      <w:r w:rsidRPr="00C860D7">
        <w:rPr>
          <w:rFonts w:ascii="Cambria" w:hAnsi="Cambria"/>
          <w:sz w:val="24"/>
          <w:szCs w:val="24"/>
        </w:rPr>
        <w:t xml:space="preserve"> виртуальной реальности</w:t>
      </w:r>
      <w:r>
        <w:rPr>
          <w:rFonts w:ascii="Cambria" w:hAnsi="Cambria"/>
          <w:sz w:val="24"/>
          <w:szCs w:val="24"/>
        </w:rPr>
        <w:t>.</w:t>
      </w:r>
    </w:p>
    <w:p w:rsidR="00EB622B" w:rsidRPr="00F46D23" w:rsidRDefault="00EB622B" w:rsidP="00EB622B">
      <w:pPr>
        <w:spacing w:after="0" w:line="276" w:lineRule="auto"/>
        <w:ind w:firstLine="567"/>
        <w:jc w:val="both"/>
        <w:rPr>
          <w:rFonts w:ascii="Cambria" w:hAnsi="Cambria"/>
          <w:sz w:val="24"/>
          <w:szCs w:val="24"/>
        </w:rPr>
      </w:pPr>
      <w:r w:rsidRPr="00F46D23">
        <w:rPr>
          <w:rFonts w:ascii="Cambria" w:hAnsi="Cambria"/>
          <w:sz w:val="24"/>
          <w:szCs w:val="24"/>
        </w:rPr>
        <w:t>Перечисленные проекты можно считать историями успеха ТО</w:t>
      </w:r>
      <w:r>
        <w:rPr>
          <w:rFonts w:ascii="Cambria" w:hAnsi="Cambria"/>
          <w:sz w:val="24"/>
          <w:szCs w:val="24"/>
        </w:rPr>
        <w:t>СЭ</w:t>
      </w:r>
      <w:r w:rsidRPr="00F46D23">
        <w:rPr>
          <w:rFonts w:ascii="Cambria" w:hAnsi="Cambria"/>
          <w:sz w:val="24"/>
          <w:szCs w:val="24"/>
        </w:rPr>
        <w:t xml:space="preserve">Р «Чукотка». </w:t>
      </w:r>
    </w:p>
    <w:p w:rsidR="00EB622B" w:rsidRPr="00F46D23" w:rsidRDefault="00EB622B" w:rsidP="00EB622B">
      <w:pPr>
        <w:spacing w:after="0" w:line="276" w:lineRule="auto"/>
        <w:ind w:firstLine="567"/>
        <w:jc w:val="both"/>
        <w:rPr>
          <w:rFonts w:ascii="Cambria" w:hAnsi="Cambria"/>
          <w:sz w:val="24"/>
          <w:szCs w:val="24"/>
        </w:rPr>
      </w:pPr>
      <w:r w:rsidRPr="00F46D23">
        <w:rPr>
          <w:rFonts w:ascii="Cambria" w:hAnsi="Cambria"/>
          <w:sz w:val="24"/>
          <w:szCs w:val="24"/>
        </w:rPr>
        <w:t xml:space="preserve">Дополнительно Фондом в индивидуальном порядке предлагается </w:t>
      </w:r>
      <w:r>
        <w:rPr>
          <w:rFonts w:ascii="Cambria" w:hAnsi="Cambria"/>
          <w:sz w:val="24"/>
          <w:szCs w:val="24"/>
        </w:rPr>
        <w:t xml:space="preserve">инвесторам </w:t>
      </w:r>
      <w:r w:rsidRPr="00F46D23">
        <w:rPr>
          <w:rFonts w:ascii="Cambria" w:hAnsi="Cambria"/>
          <w:sz w:val="24"/>
          <w:szCs w:val="24"/>
        </w:rPr>
        <w:t>воспользоваться</w:t>
      </w:r>
      <w:r>
        <w:rPr>
          <w:rFonts w:ascii="Cambria" w:hAnsi="Cambria"/>
          <w:sz w:val="24"/>
          <w:szCs w:val="24"/>
        </w:rPr>
        <w:t xml:space="preserve"> </w:t>
      </w:r>
      <w:r w:rsidRPr="00F46D23">
        <w:rPr>
          <w:rFonts w:ascii="Cambria" w:hAnsi="Cambria"/>
          <w:sz w:val="24"/>
          <w:szCs w:val="24"/>
        </w:rPr>
        <w:t>помимо налоговых льгот возможностью получить иную государственную поддержку: грант начинающим предпринимателям на создание собственного дела</w:t>
      </w:r>
      <w:r>
        <w:rPr>
          <w:rFonts w:ascii="Cambria" w:hAnsi="Cambria"/>
          <w:sz w:val="24"/>
          <w:szCs w:val="24"/>
        </w:rPr>
        <w:t>,</w:t>
      </w:r>
      <w:r w:rsidRPr="00F46D23">
        <w:rPr>
          <w:rFonts w:ascii="Cambria" w:hAnsi="Cambria"/>
          <w:sz w:val="24"/>
          <w:szCs w:val="24"/>
        </w:rPr>
        <w:t xml:space="preserve"> субсидию на возмещение расходов по приобретению оборудования (в т</w:t>
      </w:r>
      <w:r>
        <w:rPr>
          <w:rFonts w:ascii="Cambria" w:hAnsi="Cambria"/>
          <w:sz w:val="24"/>
          <w:szCs w:val="24"/>
        </w:rPr>
        <w:t xml:space="preserve">ом </w:t>
      </w:r>
      <w:r w:rsidRPr="00F46D23">
        <w:rPr>
          <w:rFonts w:ascii="Cambria" w:hAnsi="Cambria"/>
          <w:sz w:val="24"/>
          <w:szCs w:val="24"/>
        </w:rPr>
        <w:t>ч</w:t>
      </w:r>
      <w:r>
        <w:rPr>
          <w:rFonts w:ascii="Cambria" w:hAnsi="Cambria"/>
          <w:sz w:val="24"/>
          <w:szCs w:val="24"/>
        </w:rPr>
        <w:t>исле</w:t>
      </w:r>
      <w:r w:rsidRPr="00F46D23">
        <w:rPr>
          <w:rFonts w:ascii="Cambria" w:hAnsi="Cambria"/>
          <w:sz w:val="24"/>
          <w:szCs w:val="24"/>
        </w:rPr>
        <w:t xml:space="preserve"> по договорам лизинга)</w:t>
      </w:r>
      <w:r>
        <w:rPr>
          <w:rFonts w:ascii="Cambria" w:hAnsi="Cambria"/>
          <w:sz w:val="24"/>
          <w:szCs w:val="24"/>
        </w:rPr>
        <w:t>,</w:t>
      </w:r>
      <w:r w:rsidRPr="00F46D23">
        <w:rPr>
          <w:rFonts w:ascii="Cambria" w:hAnsi="Cambria"/>
          <w:sz w:val="24"/>
          <w:szCs w:val="24"/>
        </w:rPr>
        <w:t xml:space="preserve"> грант начинающим фермерам, возмещение затрат по коммунал</w:t>
      </w:r>
      <w:r w:rsidR="00903E3A">
        <w:rPr>
          <w:rFonts w:ascii="Cambria" w:hAnsi="Cambria"/>
          <w:sz w:val="24"/>
          <w:szCs w:val="24"/>
        </w:rPr>
        <w:t xml:space="preserve">ьным услугам для </w:t>
      </w:r>
      <w:r w:rsidRPr="00F46D23">
        <w:rPr>
          <w:rFonts w:ascii="Cambria" w:hAnsi="Cambria"/>
          <w:sz w:val="24"/>
          <w:szCs w:val="24"/>
        </w:rPr>
        <w:t>бизнеса</w:t>
      </w:r>
      <w:r w:rsidR="00903E3A">
        <w:rPr>
          <w:rFonts w:ascii="Cambria" w:hAnsi="Cambria"/>
          <w:sz w:val="24"/>
          <w:szCs w:val="24"/>
        </w:rPr>
        <w:t>,</w:t>
      </w:r>
      <w:r w:rsidRPr="00F46D23">
        <w:rPr>
          <w:rFonts w:ascii="Cambria" w:hAnsi="Cambria"/>
          <w:sz w:val="24"/>
          <w:szCs w:val="24"/>
        </w:rPr>
        <w:t xml:space="preserve"> расположенного в сельской местности и прочие.</w:t>
      </w:r>
    </w:p>
    <w:p w:rsidR="00EB622B" w:rsidRDefault="00EB622B" w:rsidP="00823CD0">
      <w:pPr>
        <w:spacing w:after="0" w:line="276" w:lineRule="auto"/>
        <w:ind w:firstLine="567"/>
        <w:jc w:val="both"/>
        <w:rPr>
          <w:rFonts w:ascii="Cambria" w:hAnsi="Cambria"/>
          <w:sz w:val="24"/>
          <w:szCs w:val="24"/>
        </w:rPr>
      </w:pPr>
    </w:p>
    <w:p w:rsidR="00E03A68" w:rsidRPr="00AC7490" w:rsidRDefault="008323C4" w:rsidP="00823CD0">
      <w:pPr>
        <w:spacing w:after="0" w:line="276" w:lineRule="auto"/>
        <w:ind w:firstLine="567"/>
        <w:jc w:val="both"/>
        <w:rPr>
          <w:rFonts w:ascii="Cambria" w:hAnsi="Cambria"/>
          <w:b/>
          <w:i/>
          <w:sz w:val="24"/>
          <w:szCs w:val="24"/>
        </w:rPr>
      </w:pPr>
      <w:r w:rsidRPr="00AC7490">
        <w:rPr>
          <w:rFonts w:ascii="Cambria" w:hAnsi="Cambria"/>
          <w:b/>
          <w:i/>
          <w:sz w:val="24"/>
          <w:szCs w:val="24"/>
        </w:rPr>
        <w:t xml:space="preserve">Слайд </w:t>
      </w:r>
      <w:r w:rsidR="003A47BD" w:rsidRPr="00AC7490">
        <w:rPr>
          <w:rFonts w:ascii="Cambria" w:hAnsi="Cambria"/>
          <w:b/>
          <w:i/>
          <w:sz w:val="24"/>
          <w:szCs w:val="24"/>
        </w:rPr>
        <w:t>9</w:t>
      </w:r>
      <w:r w:rsidRPr="00AC7490">
        <w:rPr>
          <w:rFonts w:ascii="Cambria" w:hAnsi="Cambria"/>
          <w:b/>
          <w:i/>
          <w:sz w:val="24"/>
          <w:szCs w:val="24"/>
        </w:rPr>
        <w:t>.</w:t>
      </w:r>
      <w:r w:rsidR="003A47BD" w:rsidRPr="00AC7490">
        <w:rPr>
          <w:rFonts w:ascii="Cambria" w:hAnsi="Cambria"/>
          <w:b/>
          <w:i/>
          <w:sz w:val="24"/>
          <w:szCs w:val="24"/>
        </w:rPr>
        <w:t xml:space="preserve"> Кредитно-гарантийная поддержка </w:t>
      </w:r>
    </w:p>
    <w:p w:rsidR="008323C4" w:rsidRDefault="008323C4" w:rsidP="008323C4">
      <w:pPr>
        <w:spacing w:after="0" w:line="276" w:lineRule="auto"/>
        <w:ind w:firstLine="567"/>
        <w:jc w:val="both"/>
        <w:rPr>
          <w:rFonts w:ascii="Cambria" w:hAnsi="Cambria"/>
          <w:sz w:val="24"/>
          <w:szCs w:val="24"/>
        </w:rPr>
      </w:pPr>
      <w:r w:rsidRPr="00076757">
        <w:rPr>
          <w:rFonts w:ascii="Cambria" w:hAnsi="Cambria"/>
          <w:sz w:val="24"/>
          <w:szCs w:val="24"/>
        </w:rPr>
        <w:t xml:space="preserve">16 февраля 2017 года зарегистрированы изменения в Устав </w:t>
      </w:r>
      <w:r>
        <w:rPr>
          <w:rFonts w:ascii="Cambria" w:hAnsi="Cambria"/>
          <w:sz w:val="24"/>
          <w:szCs w:val="24"/>
        </w:rPr>
        <w:t>Фонда,</w:t>
      </w:r>
      <w:r w:rsidRPr="00076757">
        <w:rPr>
          <w:rFonts w:ascii="Cambria" w:hAnsi="Cambria"/>
          <w:sz w:val="24"/>
          <w:szCs w:val="24"/>
        </w:rPr>
        <w:t xml:space="preserve"> позволяющие работать Фонду в качестве региональной гарантийной организации. Фондом разработана и Советом Фонда 20 февраля 2017 года утверждена необходимая для работы в качестве РГО внутренняя нормативная документация. </w:t>
      </w:r>
    </w:p>
    <w:p w:rsidR="008323C4" w:rsidRDefault="008323C4" w:rsidP="008323C4">
      <w:pPr>
        <w:spacing w:after="0" w:line="276" w:lineRule="auto"/>
        <w:ind w:firstLine="567"/>
        <w:jc w:val="both"/>
        <w:rPr>
          <w:rFonts w:ascii="Cambria" w:hAnsi="Cambria"/>
          <w:sz w:val="24"/>
          <w:szCs w:val="24"/>
        </w:rPr>
      </w:pPr>
      <w:r w:rsidRPr="00925F5B">
        <w:rPr>
          <w:rFonts w:ascii="Cambria" w:hAnsi="Cambria"/>
          <w:sz w:val="24"/>
          <w:szCs w:val="24"/>
        </w:rPr>
        <w:t>27 июня 2017 года АО «Корпорация «МСП» принят</w:t>
      </w:r>
      <w:r>
        <w:rPr>
          <w:rFonts w:ascii="Cambria" w:hAnsi="Cambria"/>
          <w:sz w:val="24"/>
          <w:szCs w:val="24"/>
        </w:rPr>
        <w:t>о решение об аккредитации Фонда в качестве региональной гарантийной организации.</w:t>
      </w:r>
    </w:p>
    <w:p w:rsidR="008323C4" w:rsidRDefault="008323C4" w:rsidP="008323C4">
      <w:pPr>
        <w:spacing w:after="0" w:line="276" w:lineRule="auto"/>
        <w:ind w:firstLine="567"/>
        <w:jc w:val="both"/>
        <w:rPr>
          <w:rFonts w:ascii="Cambria" w:hAnsi="Cambria"/>
          <w:sz w:val="24"/>
          <w:szCs w:val="24"/>
        </w:rPr>
      </w:pPr>
      <w:r w:rsidRPr="004E32EF">
        <w:rPr>
          <w:rFonts w:ascii="Cambria" w:hAnsi="Cambria"/>
          <w:sz w:val="24"/>
          <w:szCs w:val="24"/>
        </w:rPr>
        <w:t>Размер гарантийного капитала Фонда определен распоряжением Правительства Чукотского АО № 72-рп от 20.02.2017г. в размере 50 000 тыс. руб.</w:t>
      </w:r>
      <w:r>
        <w:rPr>
          <w:rFonts w:ascii="Cambria" w:hAnsi="Cambria"/>
          <w:sz w:val="24"/>
          <w:szCs w:val="24"/>
        </w:rPr>
        <w:t xml:space="preserve">, </w:t>
      </w:r>
      <w:r w:rsidRPr="004E32EF">
        <w:rPr>
          <w:rFonts w:ascii="Cambria" w:hAnsi="Cambria"/>
          <w:sz w:val="24"/>
          <w:szCs w:val="24"/>
        </w:rPr>
        <w:t xml:space="preserve">01 января 2018 года увеличен на часть суммы дохода, полученного от размещения средств гарантийного капитала в депозиты, в размере 815,7 тыс. руб., а со 02 января 2019 года на 895,7 тыс. руб.  </w:t>
      </w:r>
      <w:r w:rsidR="001A3CBF">
        <w:rPr>
          <w:rFonts w:ascii="Cambria" w:hAnsi="Cambria"/>
          <w:sz w:val="24"/>
          <w:szCs w:val="24"/>
        </w:rPr>
        <w:t>В</w:t>
      </w:r>
      <w:r w:rsidRPr="004E32EF">
        <w:rPr>
          <w:rFonts w:ascii="Cambria" w:hAnsi="Cambria"/>
          <w:sz w:val="24"/>
          <w:szCs w:val="24"/>
        </w:rPr>
        <w:t xml:space="preserve"> 2019 год</w:t>
      </w:r>
      <w:r w:rsidR="001A3CBF">
        <w:rPr>
          <w:rFonts w:ascii="Cambria" w:hAnsi="Cambria"/>
          <w:sz w:val="24"/>
          <w:szCs w:val="24"/>
        </w:rPr>
        <w:t>у</w:t>
      </w:r>
      <w:r w:rsidRPr="004E32EF">
        <w:rPr>
          <w:rFonts w:ascii="Cambria" w:hAnsi="Cambria"/>
          <w:sz w:val="24"/>
          <w:szCs w:val="24"/>
        </w:rPr>
        <w:t xml:space="preserve"> Фондом получена субсидия на финансовое обеспечение затрат, связанных с развитием РГО в размере </w:t>
      </w:r>
      <w:r w:rsidR="001A3CBF">
        <w:rPr>
          <w:rFonts w:ascii="Cambria" w:hAnsi="Cambria"/>
          <w:sz w:val="24"/>
          <w:szCs w:val="24"/>
        </w:rPr>
        <w:t>110</w:t>
      </w:r>
      <w:r w:rsidRPr="004E32EF">
        <w:rPr>
          <w:rFonts w:ascii="Cambria" w:hAnsi="Cambria"/>
          <w:sz w:val="24"/>
          <w:szCs w:val="24"/>
        </w:rPr>
        <w:t xml:space="preserve"> </w:t>
      </w:r>
      <w:r w:rsidR="001A3CBF">
        <w:rPr>
          <w:rFonts w:ascii="Cambria" w:hAnsi="Cambria"/>
          <w:sz w:val="24"/>
          <w:szCs w:val="24"/>
        </w:rPr>
        <w:t>228</w:t>
      </w:r>
      <w:r w:rsidRPr="004E32EF">
        <w:rPr>
          <w:rFonts w:ascii="Cambria" w:hAnsi="Cambria"/>
          <w:sz w:val="24"/>
          <w:szCs w:val="24"/>
        </w:rPr>
        <w:t xml:space="preserve">,00 тыс. руб. На </w:t>
      </w:r>
      <w:r>
        <w:rPr>
          <w:rFonts w:ascii="Cambria" w:hAnsi="Cambria"/>
          <w:sz w:val="24"/>
          <w:szCs w:val="24"/>
        </w:rPr>
        <w:t>01 января 2020 года</w:t>
      </w:r>
      <w:r w:rsidRPr="004E32EF">
        <w:rPr>
          <w:rFonts w:ascii="Cambria" w:hAnsi="Cambria"/>
          <w:sz w:val="24"/>
          <w:szCs w:val="24"/>
        </w:rPr>
        <w:t xml:space="preserve"> гарантийный капитал состав</w:t>
      </w:r>
      <w:r>
        <w:rPr>
          <w:rFonts w:ascii="Cambria" w:hAnsi="Cambria"/>
          <w:sz w:val="24"/>
          <w:szCs w:val="24"/>
        </w:rPr>
        <w:t>и</w:t>
      </w:r>
      <w:r w:rsidRPr="004E32EF">
        <w:rPr>
          <w:rFonts w:ascii="Cambria" w:hAnsi="Cambria"/>
          <w:sz w:val="24"/>
          <w:szCs w:val="24"/>
        </w:rPr>
        <w:t xml:space="preserve">л 161 939 тыс. руб. </w:t>
      </w:r>
    </w:p>
    <w:p w:rsidR="008323C4" w:rsidRPr="004E32EF" w:rsidRDefault="008323C4" w:rsidP="008323C4">
      <w:pPr>
        <w:spacing w:after="0" w:line="276" w:lineRule="auto"/>
        <w:ind w:firstLine="567"/>
        <w:jc w:val="both"/>
        <w:rPr>
          <w:rFonts w:ascii="Cambria" w:hAnsi="Cambria"/>
          <w:sz w:val="24"/>
          <w:szCs w:val="24"/>
        </w:rPr>
      </w:pPr>
      <w:r>
        <w:rPr>
          <w:rFonts w:ascii="Cambria" w:hAnsi="Cambria"/>
          <w:sz w:val="24"/>
          <w:szCs w:val="24"/>
        </w:rPr>
        <w:t xml:space="preserve">Средства гарантийного капитала размещены в депозиты на 01 января 2020 года: 96 204,5 </w:t>
      </w:r>
      <w:proofErr w:type="spellStart"/>
      <w:r>
        <w:rPr>
          <w:rFonts w:ascii="Cambria" w:hAnsi="Cambria"/>
          <w:sz w:val="24"/>
          <w:szCs w:val="24"/>
        </w:rPr>
        <w:t>тыс.руб</w:t>
      </w:r>
      <w:proofErr w:type="spellEnd"/>
      <w:r>
        <w:rPr>
          <w:rFonts w:ascii="Cambria" w:hAnsi="Cambria"/>
          <w:sz w:val="24"/>
          <w:szCs w:val="24"/>
        </w:rPr>
        <w:t xml:space="preserve">. в АО </w:t>
      </w:r>
      <w:proofErr w:type="spellStart"/>
      <w:r>
        <w:rPr>
          <w:rFonts w:ascii="Cambria" w:hAnsi="Cambria"/>
          <w:sz w:val="24"/>
          <w:szCs w:val="24"/>
        </w:rPr>
        <w:t>Россельхозбанк</w:t>
      </w:r>
      <w:proofErr w:type="spellEnd"/>
      <w:r>
        <w:rPr>
          <w:rFonts w:ascii="Cambria" w:hAnsi="Cambria"/>
          <w:sz w:val="24"/>
          <w:szCs w:val="24"/>
        </w:rPr>
        <w:t xml:space="preserve">, 65 734,90 </w:t>
      </w:r>
      <w:proofErr w:type="spellStart"/>
      <w:r>
        <w:rPr>
          <w:rFonts w:ascii="Cambria" w:hAnsi="Cambria"/>
          <w:sz w:val="24"/>
          <w:szCs w:val="24"/>
        </w:rPr>
        <w:t>тыс.руб</w:t>
      </w:r>
      <w:proofErr w:type="spellEnd"/>
      <w:r>
        <w:rPr>
          <w:rFonts w:ascii="Cambria" w:hAnsi="Cambria"/>
          <w:sz w:val="24"/>
          <w:szCs w:val="24"/>
        </w:rPr>
        <w:t>. в ПАО Сбербанк. Средняя ставки доходности по депозитам составила 6,89%.</w:t>
      </w:r>
    </w:p>
    <w:p w:rsidR="008323C4" w:rsidRPr="004E32EF" w:rsidRDefault="008323C4" w:rsidP="008323C4">
      <w:pPr>
        <w:spacing w:after="0" w:line="276" w:lineRule="auto"/>
        <w:ind w:firstLine="567"/>
        <w:jc w:val="both"/>
        <w:rPr>
          <w:rFonts w:ascii="Cambria" w:hAnsi="Cambria"/>
          <w:sz w:val="24"/>
          <w:szCs w:val="24"/>
        </w:rPr>
      </w:pPr>
      <w:r w:rsidRPr="004E32EF">
        <w:rPr>
          <w:rFonts w:ascii="Cambria" w:hAnsi="Cambria"/>
          <w:sz w:val="24"/>
          <w:szCs w:val="24"/>
        </w:rPr>
        <w:t>Максимально допустимый размер единовременно выдаваемого поручительства одному заемщику утвержден в размере 16 193 тыс. руб., при соблюдении условия, когда размер поручительства не может составлять более 70% от размера кредитных обязательств. Размер лимита поручительств, предоставленных одному заемщику утвержден в размере 24 290 тыс. руб.</w:t>
      </w:r>
    </w:p>
    <w:p w:rsidR="008323C4" w:rsidRDefault="008323C4" w:rsidP="008323C4">
      <w:pPr>
        <w:spacing w:after="0" w:line="276" w:lineRule="auto"/>
        <w:ind w:firstLine="567"/>
        <w:jc w:val="both"/>
        <w:rPr>
          <w:rFonts w:ascii="Cambria" w:hAnsi="Cambria"/>
          <w:sz w:val="24"/>
          <w:szCs w:val="24"/>
        </w:rPr>
      </w:pPr>
      <w:r>
        <w:rPr>
          <w:rFonts w:ascii="Cambria" w:hAnsi="Cambria"/>
          <w:sz w:val="24"/>
          <w:szCs w:val="24"/>
        </w:rPr>
        <w:t>Соглашения о сотрудничестве по предоставлению поручительств подписаны Фондом с 4 кредитными организациями, представленными в регионе.</w:t>
      </w:r>
    </w:p>
    <w:p w:rsidR="008323C4" w:rsidRPr="004E32EF" w:rsidRDefault="008323C4" w:rsidP="008323C4">
      <w:pPr>
        <w:spacing w:after="0" w:line="276" w:lineRule="auto"/>
        <w:ind w:firstLine="567"/>
        <w:jc w:val="both"/>
        <w:rPr>
          <w:rFonts w:ascii="Cambria" w:hAnsi="Cambria"/>
          <w:sz w:val="24"/>
          <w:szCs w:val="24"/>
        </w:rPr>
      </w:pPr>
      <w:r w:rsidRPr="004E32EF">
        <w:rPr>
          <w:rFonts w:ascii="Cambria" w:hAnsi="Cambria"/>
          <w:sz w:val="24"/>
          <w:szCs w:val="24"/>
        </w:rPr>
        <w:t xml:space="preserve">Фондом на постоянной основе ведется работа по информированию субъектов МСП о возможности получить гарантии и поручительства региональной гарантийной организации, акционерного общества «Федеральная корпорация по развитию малого и среднего предпринимательства» (далее - Корпорация) и акционерного общества «Российский Банк поддержки малого и среднего предпринимательства» (далее - Банк МСП) при кредитовании у банков-партнеров. </w:t>
      </w:r>
    </w:p>
    <w:p w:rsidR="008323C4" w:rsidRDefault="008323C4" w:rsidP="008323C4">
      <w:pPr>
        <w:spacing w:after="0" w:line="276" w:lineRule="auto"/>
        <w:ind w:firstLine="567"/>
        <w:jc w:val="both"/>
        <w:rPr>
          <w:rFonts w:ascii="Cambria" w:hAnsi="Cambria"/>
          <w:sz w:val="24"/>
          <w:szCs w:val="24"/>
        </w:rPr>
      </w:pPr>
      <w:r w:rsidRPr="00E0128A">
        <w:rPr>
          <w:rFonts w:ascii="Cambria" w:hAnsi="Cambria"/>
          <w:sz w:val="24"/>
          <w:szCs w:val="24"/>
        </w:rPr>
        <w:t xml:space="preserve">13 сентября 2017 года Фондом подписан первый трехсторонний договор поручительства с </w:t>
      </w:r>
      <w:r>
        <w:rPr>
          <w:rFonts w:ascii="Cambria" w:hAnsi="Cambria"/>
          <w:sz w:val="24"/>
          <w:szCs w:val="24"/>
        </w:rPr>
        <w:t>П</w:t>
      </w:r>
      <w:r w:rsidRPr="00E0128A">
        <w:rPr>
          <w:rFonts w:ascii="Cambria" w:hAnsi="Cambria"/>
          <w:sz w:val="24"/>
          <w:szCs w:val="24"/>
        </w:rPr>
        <w:t xml:space="preserve">АО Сбербанк и индивидуальным предпринимателем </w:t>
      </w:r>
      <w:proofErr w:type="spellStart"/>
      <w:r w:rsidRPr="00E0128A">
        <w:rPr>
          <w:rFonts w:ascii="Cambria" w:hAnsi="Cambria"/>
          <w:sz w:val="24"/>
          <w:szCs w:val="24"/>
        </w:rPr>
        <w:t>Волощук</w:t>
      </w:r>
      <w:proofErr w:type="spellEnd"/>
      <w:r w:rsidRPr="00E0128A">
        <w:rPr>
          <w:rFonts w:ascii="Cambria" w:hAnsi="Cambria"/>
          <w:sz w:val="24"/>
          <w:szCs w:val="24"/>
        </w:rPr>
        <w:t xml:space="preserve"> Светланой Владимировной.</w:t>
      </w:r>
      <w:r>
        <w:rPr>
          <w:rFonts w:ascii="Cambria" w:hAnsi="Cambria"/>
          <w:sz w:val="24"/>
          <w:szCs w:val="24"/>
        </w:rPr>
        <w:t xml:space="preserve"> С</w:t>
      </w:r>
      <w:r w:rsidRPr="00E0128A">
        <w:rPr>
          <w:rFonts w:ascii="Cambria" w:hAnsi="Cambria"/>
          <w:sz w:val="24"/>
          <w:szCs w:val="24"/>
        </w:rPr>
        <w:t>умма предоставленн</w:t>
      </w:r>
      <w:r>
        <w:rPr>
          <w:rFonts w:ascii="Cambria" w:hAnsi="Cambria"/>
          <w:sz w:val="24"/>
          <w:szCs w:val="24"/>
        </w:rPr>
        <w:t>ого</w:t>
      </w:r>
      <w:r w:rsidRPr="00E0128A">
        <w:rPr>
          <w:rFonts w:ascii="Cambria" w:hAnsi="Cambria"/>
          <w:sz w:val="24"/>
          <w:szCs w:val="24"/>
        </w:rPr>
        <w:t xml:space="preserve"> поручительств</w:t>
      </w:r>
      <w:r>
        <w:rPr>
          <w:rFonts w:ascii="Cambria" w:hAnsi="Cambria"/>
          <w:sz w:val="24"/>
          <w:szCs w:val="24"/>
        </w:rPr>
        <w:t>а</w:t>
      </w:r>
      <w:r w:rsidRPr="00E0128A">
        <w:rPr>
          <w:rFonts w:ascii="Cambria" w:hAnsi="Cambria"/>
          <w:sz w:val="24"/>
          <w:szCs w:val="24"/>
        </w:rPr>
        <w:t xml:space="preserve"> составила 4,2 млн. рублей, что позволило предпринимател</w:t>
      </w:r>
      <w:r>
        <w:rPr>
          <w:rFonts w:ascii="Cambria" w:hAnsi="Cambria"/>
          <w:sz w:val="24"/>
          <w:szCs w:val="24"/>
        </w:rPr>
        <w:t>ю из пос. Провидения</w:t>
      </w:r>
      <w:r w:rsidRPr="00E0128A">
        <w:rPr>
          <w:rFonts w:ascii="Cambria" w:hAnsi="Cambria"/>
          <w:sz w:val="24"/>
          <w:szCs w:val="24"/>
        </w:rPr>
        <w:t xml:space="preserve"> получить кредит </w:t>
      </w:r>
      <w:r>
        <w:rPr>
          <w:rFonts w:ascii="Cambria" w:hAnsi="Cambria"/>
          <w:sz w:val="24"/>
          <w:szCs w:val="24"/>
        </w:rPr>
        <w:t>в размере</w:t>
      </w:r>
      <w:r w:rsidRPr="00E0128A">
        <w:rPr>
          <w:rFonts w:ascii="Cambria" w:hAnsi="Cambria"/>
          <w:sz w:val="24"/>
          <w:szCs w:val="24"/>
        </w:rPr>
        <w:t xml:space="preserve"> 6,1 млн. рублей</w:t>
      </w:r>
      <w:r>
        <w:rPr>
          <w:rFonts w:ascii="Cambria" w:hAnsi="Cambria"/>
          <w:sz w:val="24"/>
          <w:szCs w:val="24"/>
        </w:rPr>
        <w:t>.</w:t>
      </w:r>
    </w:p>
    <w:p w:rsidR="001A3CBF" w:rsidRDefault="008323C4" w:rsidP="008323C4">
      <w:pPr>
        <w:spacing w:after="0" w:line="276" w:lineRule="auto"/>
        <w:ind w:firstLine="567"/>
        <w:jc w:val="both"/>
        <w:rPr>
          <w:rFonts w:ascii="Cambria" w:hAnsi="Cambria"/>
          <w:sz w:val="24"/>
          <w:szCs w:val="24"/>
        </w:rPr>
      </w:pPr>
      <w:r>
        <w:rPr>
          <w:rFonts w:ascii="Cambria" w:hAnsi="Cambria"/>
          <w:sz w:val="24"/>
          <w:szCs w:val="24"/>
        </w:rPr>
        <w:t>За 2018 год</w:t>
      </w:r>
      <w:r w:rsidRPr="003F27D7">
        <w:rPr>
          <w:rFonts w:ascii="Cambria" w:hAnsi="Cambria"/>
          <w:sz w:val="24"/>
          <w:szCs w:val="24"/>
        </w:rPr>
        <w:t xml:space="preserve"> выда</w:t>
      </w:r>
      <w:r>
        <w:rPr>
          <w:rFonts w:ascii="Cambria" w:hAnsi="Cambria"/>
          <w:sz w:val="24"/>
          <w:szCs w:val="24"/>
        </w:rPr>
        <w:t>но</w:t>
      </w:r>
      <w:r w:rsidRPr="003F27D7">
        <w:rPr>
          <w:rFonts w:ascii="Cambria" w:hAnsi="Cambria"/>
          <w:sz w:val="24"/>
          <w:szCs w:val="24"/>
        </w:rPr>
        <w:t xml:space="preserve"> 9 поручительств по кредитам</w:t>
      </w:r>
      <w:r>
        <w:rPr>
          <w:rFonts w:ascii="Cambria" w:hAnsi="Cambria"/>
          <w:sz w:val="24"/>
          <w:szCs w:val="24"/>
        </w:rPr>
        <w:t xml:space="preserve"> на сумму</w:t>
      </w:r>
      <w:r w:rsidRPr="003F27D7">
        <w:rPr>
          <w:rFonts w:ascii="Cambria" w:hAnsi="Cambria"/>
          <w:sz w:val="24"/>
          <w:szCs w:val="24"/>
        </w:rPr>
        <w:t xml:space="preserve"> 24,6 млн. рублей</w:t>
      </w:r>
      <w:r>
        <w:rPr>
          <w:rFonts w:ascii="Cambria" w:hAnsi="Cambria"/>
          <w:sz w:val="24"/>
          <w:szCs w:val="24"/>
        </w:rPr>
        <w:t>, что позволило субъектам МСП полу</w:t>
      </w:r>
      <w:r w:rsidRPr="003F27D7">
        <w:rPr>
          <w:rFonts w:ascii="Cambria" w:hAnsi="Cambria"/>
          <w:sz w:val="24"/>
          <w:szCs w:val="24"/>
        </w:rPr>
        <w:t xml:space="preserve">чить финансирование </w:t>
      </w:r>
      <w:r>
        <w:rPr>
          <w:rFonts w:ascii="Cambria" w:hAnsi="Cambria"/>
          <w:sz w:val="24"/>
          <w:szCs w:val="24"/>
        </w:rPr>
        <w:t>в размере</w:t>
      </w:r>
      <w:r w:rsidRPr="003F27D7">
        <w:rPr>
          <w:rFonts w:ascii="Cambria" w:hAnsi="Cambria"/>
          <w:sz w:val="24"/>
          <w:szCs w:val="24"/>
        </w:rPr>
        <w:t xml:space="preserve"> 115,1 млн. рублей. </w:t>
      </w:r>
    </w:p>
    <w:p w:rsidR="008323C4" w:rsidRDefault="008323C4" w:rsidP="008323C4">
      <w:pPr>
        <w:spacing w:after="0" w:line="276" w:lineRule="auto"/>
        <w:ind w:firstLine="567"/>
        <w:jc w:val="both"/>
        <w:rPr>
          <w:rFonts w:ascii="Cambria" w:hAnsi="Cambria"/>
          <w:sz w:val="24"/>
          <w:szCs w:val="24"/>
        </w:rPr>
      </w:pPr>
      <w:r>
        <w:rPr>
          <w:rFonts w:ascii="Cambria" w:hAnsi="Cambria"/>
          <w:sz w:val="24"/>
          <w:szCs w:val="24"/>
        </w:rPr>
        <w:t xml:space="preserve">За 2019 год Фондом предоставлено 17 поручительств 15 уникальным субъектам малого и среднего предпринимательства в размере 131 152,17 </w:t>
      </w:r>
      <w:proofErr w:type="spellStart"/>
      <w:r>
        <w:rPr>
          <w:rFonts w:ascii="Cambria" w:hAnsi="Cambria"/>
          <w:sz w:val="24"/>
          <w:szCs w:val="24"/>
        </w:rPr>
        <w:t>тыс.руб</w:t>
      </w:r>
      <w:proofErr w:type="spellEnd"/>
      <w:r>
        <w:rPr>
          <w:rFonts w:ascii="Cambria" w:hAnsi="Cambria"/>
          <w:sz w:val="24"/>
          <w:szCs w:val="24"/>
        </w:rPr>
        <w:t xml:space="preserve">. что позволило предпринимателям получить финансирование на сумму 334 200 </w:t>
      </w:r>
      <w:proofErr w:type="spellStart"/>
      <w:r>
        <w:rPr>
          <w:rFonts w:ascii="Cambria" w:hAnsi="Cambria"/>
          <w:sz w:val="24"/>
          <w:szCs w:val="24"/>
        </w:rPr>
        <w:t>тыс.руб</w:t>
      </w:r>
      <w:proofErr w:type="spellEnd"/>
      <w:r>
        <w:rPr>
          <w:rFonts w:ascii="Cambria" w:hAnsi="Cambria"/>
          <w:sz w:val="24"/>
          <w:szCs w:val="24"/>
        </w:rPr>
        <w:t>.</w:t>
      </w:r>
    </w:p>
    <w:p w:rsidR="008323C4" w:rsidRPr="004E32EF" w:rsidRDefault="001A3CBF" w:rsidP="008323C4">
      <w:pPr>
        <w:spacing w:after="0" w:line="276" w:lineRule="auto"/>
        <w:ind w:firstLine="567"/>
        <w:jc w:val="both"/>
        <w:rPr>
          <w:rFonts w:ascii="Cambria" w:hAnsi="Cambria"/>
          <w:sz w:val="24"/>
          <w:szCs w:val="24"/>
        </w:rPr>
      </w:pPr>
      <w:r>
        <w:rPr>
          <w:rFonts w:ascii="Cambria" w:hAnsi="Cambria"/>
          <w:sz w:val="24"/>
          <w:szCs w:val="24"/>
        </w:rPr>
        <w:t xml:space="preserve">За 3 года </w:t>
      </w:r>
      <w:r w:rsidR="008323C4">
        <w:rPr>
          <w:rFonts w:ascii="Cambria" w:hAnsi="Cambria"/>
          <w:sz w:val="24"/>
          <w:szCs w:val="24"/>
        </w:rPr>
        <w:t>в качестве региональной гарантийной организации</w:t>
      </w:r>
      <w:r w:rsidR="008323C4" w:rsidRPr="004E32EF">
        <w:rPr>
          <w:rFonts w:ascii="Cambria" w:hAnsi="Cambria"/>
          <w:sz w:val="24"/>
          <w:szCs w:val="24"/>
        </w:rPr>
        <w:t xml:space="preserve"> выдано 27 поручительств</w:t>
      </w:r>
      <w:r>
        <w:rPr>
          <w:rFonts w:ascii="Cambria" w:hAnsi="Cambria"/>
          <w:sz w:val="24"/>
          <w:szCs w:val="24"/>
        </w:rPr>
        <w:t xml:space="preserve"> на сумму 160 005 </w:t>
      </w:r>
      <w:proofErr w:type="spellStart"/>
      <w:r>
        <w:rPr>
          <w:rFonts w:ascii="Cambria" w:hAnsi="Cambria"/>
          <w:sz w:val="24"/>
          <w:szCs w:val="24"/>
        </w:rPr>
        <w:t>тыс.руб</w:t>
      </w:r>
      <w:proofErr w:type="spellEnd"/>
      <w:r>
        <w:rPr>
          <w:rFonts w:ascii="Cambria" w:hAnsi="Cambria"/>
          <w:sz w:val="24"/>
          <w:szCs w:val="24"/>
        </w:rPr>
        <w:t xml:space="preserve">. и предоставлено финансирования на сумму 455 445 </w:t>
      </w:r>
      <w:proofErr w:type="spellStart"/>
      <w:r>
        <w:rPr>
          <w:rFonts w:ascii="Cambria" w:hAnsi="Cambria"/>
          <w:sz w:val="24"/>
          <w:szCs w:val="24"/>
        </w:rPr>
        <w:t>тыс.руб</w:t>
      </w:r>
      <w:proofErr w:type="spellEnd"/>
      <w:r>
        <w:rPr>
          <w:rFonts w:ascii="Cambria" w:hAnsi="Cambria"/>
          <w:sz w:val="24"/>
          <w:szCs w:val="24"/>
        </w:rPr>
        <w:t>.</w:t>
      </w:r>
      <w:r w:rsidR="008323C4" w:rsidRPr="004E32EF">
        <w:rPr>
          <w:rFonts w:ascii="Cambria" w:hAnsi="Cambria"/>
          <w:sz w:val="24"/>
          <w:szCs w:val="24"/>
        </w:rPr>
        <w:t xml:space="preserve"> </w:t>
      </w:r>
    </w:p>
    <w:p w:rsidR="008323C4" w:rsidRDefault="008323C4" w:rsidP="008323C4">
      <w:pPr>
        <w:spacing w:after="0" w:line="276" w:lineRule="auto"/>
        <w:ind w:firstLine="567"/>
        <w:jc w:val="both"/>
        <w:rPr>
          <w:rFonts w:ascii="Cambria" w:hAnsi="Cambria"/>
          <w:sz w:val="24"/>
          <w:szCs w:val="24"/>
        </w:rPr>
      </w:pPr>
      <w:r w:rsidRPr="004E32EF">
        <w:rPr>
          <w:rFonts w:ascii="Cambria" w:hAnsi="Cambria"/>
          <w:sz w:val="24"/>
          <w:szCs w:val="24"/>
        </w:rPr>
        <w:t>Остаток обязательств по выданным поручительствам на 01.01.2020г. составляет 123 586,86 тыс. руб.</w:t>
      </w:r>
      <w:r>
        <w:rPr>
          <w:rFonts w:ascii="Cambria" w:hAnsi="Cambria"/>
          <w:sz w:val="24"/>
          <w:szCs w:val="24"/>
        </w:rPr>
        <w:t xml:space="preserve"> </w:t>
      </w:r>
      <w:r w:rsidRPr="004E32EF">
        <w:rPr>
          <w:rFonts w:ascii="Cambria" w:hAnsi="Cambria"/>
          <w:sz w:val="24"/>
          <w:szCs w:val="24"/>
        </w:rPr>
        <w:t>Шесть поручительств полностью досрочно погашены</w:t>
      </w:r>
      <w:r>
        <w:rPr>
          <w:rFonts w:ascii="Cambria" w:hAnsi="Cambria"/>
          <w:sz w:val="24"/>
          <w:szCs w:val="24"/>
        </w:rPr>
        <w:t>.</w:t>
      </w:r>
    </w:p>
    <w:p w:rsidR="00914018" w:rsidRPr="00914018" w:rsidRDefault="00914018" w:rsidP="00914018">
      <w:pPr>
        <w:spacing w:after="0" w:line="276" w:lineRule="auto"/>
        <w:ind w:firstLine="567"/>
        <w:jc w:val="both"/>
        <w:rPr>
          <w:rFonts w:ascii="Cambria" w:hAnsi="Cambria"/>
          <w:sz w:val="24"/>
          <w:szCs w:val="24"/>
        </w:rPr>
      </w:pPr>
      <w:r w:rsidRPr="00914018">
        <w:rPr>
          <w:rFonts w:ascii="Cambria" w:hAnsi="Cambria"/>
          <w:sz w:val="24"/>
          <w:szCs w:val="24"/>
        </w:rPr>
        <w:t>Отношение действующих поручительств к сумме гарантийного капитала (план/факт):</w:t>
      </w:r>
    </w:p>
    <w:p w:rsidR="00914018" w:rsidRPr="00914018" w:rsidRDefault="00914018" w:rsidP="00914018">
      <w:pPr>
        <w:spacing w:after="0" w:line="276" w:lineRule="auto"/>
        <w:ind w:firstLine="567"/>
        <w:jc w:val="both"/>
        <w:rPr>
          <w:rFonts w:ascii="Cambria" w:hAnsi="Cambria"/>
          <w:sz w:val="24"/>
          <w:szCs w:val="24"/>
        </w:rPr>
      </w:pPr>
      <w:r w:rsidRPr="00914018">
        <w:rPr>
          <w:rFonts w:ascii="Cambria" w:hAnsi="Cambria"/>
          <w:sz w:val="24"/>
          <w:szCs w:val="24"/>
        </w:rPr>
        <w:t>2019 г – 1,50/0,76</w:t>
      </w:r>
      <w:r>
        <w:rPr>
          <w:rFonts w:ascii="Cambria" w:hAnsi="Cambria"/>
          <w:sz w:val="24"/>
          <w:szCs w:val="24"/>
        </w:rPr>
        <w:t xml:space="preserve"> –</w:t>
      </w:r>
      <w:r w:rsidR="00DC071A">
        <w:rPr>
          <w:rFonts w:ascii="Cambria" w:hAnsi="Cambria"/>
          <w:sz w:val="24"/>
          <w:szCs w:val="24"/>
        </w:rPr>
        <w:t xml:space="preserve"> не</w:t>
      </w:r>
      <w:r>
        <w:rPr>
          <w:rFonts w:ascii="Cambria" w:hAnsi="Cambria"/>
          <w:sz w:val="24"/>
          <w:szCs w:val="24"/>
        </w:rPr>
        <w:t xml:space="preserve"> выполнен.</w:t>
      </w:r>
    </w:p>
    <w:p w:rsidR="00914018" w:rsidRPr="00914018" w:rsidRDefault="00914018" w:rsidP="00914018">
      <w:pPr>
        <w:spacing w:after="0" w:line="276" w:lineRule="auto"/>
        <w:ind w:firstLine="567"/>
        <w:jc w:val="both"/>
        <w:rPr>
          <w:rFonts w:ascii="Cambria" w:hAnsi="Cambria"/>
          <w:sz w:val="24"/>
          <w:szCs w:val="24"/>
        </w:rPr>
      </w:pPr>
      <w:r w:rsidRPr="00914018">
        <w:rPr>
          <w:rFonts w:ascii="Cambria" w:hAnsi="Cambria"/>
          <w:sz w:val="24"/>
          <w:szCs w:val="24"/>
        </w:rPr>
        <w:t xml:space="preserve">2018 г – 0,30/0,51 </w:t>
      </w:r>
      <w:r>
        <w:rPr>
          <w:rFonts w:ascii="Cambria" w:hAnsi="Cambria"/>
          <w:sz w:val="24"/>
          <w:szCs w:val="24"/>
        </w:rPr>
        <w:t>– выполнен.</w:t>
      </w:r>
      <w:r w:rsidRPr="00914018">
        <w:rPr>
          <w:rFonts w:ascii="Cambria" w:hAnsi="Cambria"/>
          <w:sz w:val="24"/>
          <w:szCs w:val="24"/>
        </w:rPr>
        <w:t xml:space="preserve">                                 </w:t>
      </w:r>
    </w:p>
    <w:p w:rsidR="00914018" w:rsidRPr="004E32EF" w:rsidRDefault="00914018" w:rsidP="00914018">
      <w:pPr>
        <w:spacing w:after="0" w:line="276" w:lineRule="auto"/>
        <w:ind w:firstLine="567"/>
        <w:jc w:val="both"/>
        <w:rPr>
          <w:rFonts w:ascii="Cambria" w:hAnsi="Cambria"/>
          <w:sz w:val="24"/>
          <w:szCs w:val="24"/>
        </w:rPr>
      </w:pPr>
      <w:r w:rsidRPr="00914018">
        <w:rPr>
          <w:rFonts w:ascii="Cambria" w:hAnsi="Cambria"/>
          <w:sz w:val="24"/>
          <w:szCs w:val="24"/>
        </w:rPr>
        <w:t>2017 г –0,08/0,08</w:t>
      </w:r>
      <w:r w:rsidR="00DC071A">
        <w:rPr>
          <w:rFonts w:ascii="Cambria" w:hAnsi="Cambria"/>
          <w:sz w:val="24"/>
          <w:szCs w:val="24"/>
        </w:rPr>
        <w:t xml:space="preserve"> – </w:t>
      </w:r>
      <w:bookmarkStart w:id="0" w:name="_GoBack"/>
      <w:bookmarkEnd w:id="0"/>
      <w:r>
        <w:rPr>
          <w:rFonts w:ascii="Cambria" w:hAnsi="Cambria"/>
          <w:sz w:val="24"/>
          <w:szCs w:val="24"/>
        </w:rPr>
        <w:t xml:space="preserve"> выполнен.</w:t>
      </w:r>
    </w:p>
    <w:p w:rsidR="008323C4" w:rsidRPr="004E32EF" w:rsidRDefault="008323C4" w:rsidP="008323C4">
      <w:pPr>
        <w:spacing w:after="0" w:line="276" w:lineRule="auto"/>
        <w:ind w:firstLine="567"/>
        <w:jc w:val="both"/>
        <w:rPr>
          <w:rFonts w:ascii="Cambria" w:hAnsi="Cambria"/>
          <w:sz w:val="24"/>
          <w:szCs w:val="24"/>
        </w:rPr>
      </w:pPr>
      <w:r>
        <w:rPr>
          <w:rFonts w:ascii="Cambria" w:hAnsi="Cambria"/>
          <w:sz w:val="24"/>
          <w:szCs w:val="24"/>
        </w:rPr>
        <w:t>По</w:t>
      </w:r>
      <w:r w:rsidR="00903E3A">
        <w:rPr>
          <w:rFonts w:ascii="Cambria" w:hAnsi="Cambria"/>
          <w:sz w:val="24"/>
          <w:szCs w:val="24"/>
        </w:rPr>
        <w:t xml:space="preserve">ручительства предоставлялись по кредитам </w:t>
      </w:r>
      <w:r>
        <w:rPr>
          <w:rFonts w:ascii="Cambria" w:hAnsi="Cambria"/>
          <w:sz w:val="24"/>
          <w:szCs w:val="24"/>
        </w:rPr>
        <w:t xml:space="preserve">субъектов малого и среднего предпринимательства, осуществляющих деятельность в сфере розничной торговли, оказания услуг, </w:t>
      </w:r>
      <w:proofErr w:type="spellStart"/>
      <w:r>
        <w:rPr>
          <w:rFonts w:ascii="Cambria" w:hAnsi="Cambria"/>
          <w:sz w:val="24"/>
          <w:szCs w:val="24"/>
        </w:rPr>
        <w:t>грузо</w:t>
      </w:r>
      <w:proofErr w:type="spellEnd"/>
      <w:r>
        <w:rPr>
          <w:rFonts w:ascii="Cambria" w:hAnsi="Cambria"/>
          <w:sz w:val="24"/>
          <w:szCs w:val="24"/>
        </w:rPr>
        <w:t>- и пассажирских перевозок, сельского хозяйства и т.п.</w:t>
      </w:r>
    </w:p>
    <w:p w:rsidR="008323C4" w:rsidRDefault="008323C4" w:rsidP="008323C4">
      <w:pPr>
        <w:spacing w:after="0" w:line="276" w:lineRule="auto"/>
        <w:ind w:firstLine="567"/>
        <w:jc w:val="both"/>
        <w:rPr>
          <w:rFonts w:ascii="Cambria" w:hAnsi="Cambria"/>
          <w:sz w:val="24"/>
          <w:szCs w:val="24"/>
        </w:rPr>
      </w:pPr>
      <w:r w:rsidRPr="00161395">
        <w:rPr>
          <w:rFonts w:ascii="Cambria" w:hAnsi="Cambria"/>
          <w:sz w:val="24"/>
          <w:szCs w:val="24"/>
        </w:rPr>
        <w:t>Фонд, в рамках партнёрских соглашений с коммерческими банками, консультирует клиентов по порядку подачи заявок на кредит, помогает в осуществлении выбора наиболее подходящего финансирования в соответствии с потребностями, отраслью и планами развития бизнеса клиента, а также в подборе иной государственной поддержки при необходимости</w:t>
      </w:r>
      <w:r>
        <w:rPr>
          <w:rFonts w:ascii="Cambria" w:hAnsi="Cambria"/>
          <w:sz w:val="24"/>
          <w:szCs w:val="24"/>
        </w:rPr>
        <w:t>.</w:t>
      </w:r>
    </w:p>
    <w:p w:rsidR="008323C4" w:rsidRDefault="008323C4" w:rsidP="008323C4">
      <w:pPr>
        <w:spacing w:after="0" w:line="276" w:lineRule="auto"/>
        <w:ind w:firstLine="567"/>
        <w:jc w:val="both"/>
        <w:rPr>
          <w:rFonts w:ascii="Cambria" w:hAnsi="Cambria"/>
          <w:sz w:val="24"/>
          <w:szCs w:val="24"/>
        </w:rPr>
      </w:pPr>
    </w:p>
    <w:p w:rsidR="00AF27D9" w:rsidRDefault="00AF27D9" w:rsidP="008323C4">
      <w:pPr>
        <w:spacing w:after="0" w:line="276" w:lineRule="auto"/>
        <w:ind w:firstLine="567"/>
        <w:jc w:val="both"/>
        <w:rPr>
          <w:rFonts w:ascii="Cambria" w:hAnsi="Cambria"/>
          <w:sz w:val="24"/>
          <w:szCs w:val="24"/>
        </w:rPr>
      </w:pPr>
    </w:p>
    <w:p w:rsidR="008323C4" w:rsidRPr="007B1C79" w:rsidRDefault="008323C4" w:rsidP="00823CD0">
      <w:pPr>
        <w:spacing w:after="0" w:line="276" w:lineRule="auto"/>
        <w:ind w:firstLine="567"/>
        <w:jc w:val="both"/>
        <w:rPr>
          <w:rFonts w:ascii="Cambria" w:hAnsi="Cambria"/>
          <w:b/>
          <w:i/>
          <w:sz w:val="24"/>
          <w:szCs w:val="24"/>
        </w:rPr>
      </w:pPr>
      <w:r w:rsidRPr="007B1C79">
        <w:rPr>
          <w:rFonts w:ascii="Cambria" w:hAnsi="Cambria"/>
          <w:b/>
          <w:i/>
          <w:sz w:val="24"/>
          <w:szCs w:val="24"/>
        </w:rPr>
        <w:t>Слайд 10.</w:t>
      </w:r>
      <w:r w:rsidR="007B1C79" w:rsidRPr="007B1C79">
        <w:rPr>
          <w:rFonts w:ascii="Cambria" w:hAnsi="Cambria"/>
          <w:b/>
          <w:i/>
          <w:sz w:val="24"/>
          <w:szCs w:val="24"/>
        </w:rPr>
        <w:t xml:space="preserve"> Мероприятия и информационная активность</w:t>
      </w:r>
    </w:p>
    <w:p w:rsidR="00442180" w:rsidRDefault="00442180" w:rsidP="00823CD0">
      <w:pPr>
        <w:spacing w:after="0" w:line="276" w:lineRule="auto"/>
        <w:ind w:firstLine="567"/>
        <w:jc w:val="both"/>
        <w:rPr>
          <w:rFonts w:ascii="Cambria" w:hAnsi="Cambria"/>
          <w:sz w:val="24"/>
          <w:szCs w:val="24"/>
        </w:rPr>
      </w:pPr>
      <w:r>
        <w:rPr>
          <w:rFonts w:ascii="Cambria" w:hAnsi="Cambria"/>
          <w:sz w:val="24"/>
          <w:szCs w:val="24"/>
        </w:rPr>
        <w:t xml:space="preserve">С расширением направлений деятельности значительно выросло количество мероприятий, проводимых и организованных Фондом. </w:t>
      </w:r>
    </w:p>
    <w:p w:rsidR="00442180" w:rsidRDefault="00442180" w:rsidP="00823CD0">
      <w:pPr>
        <w:spacing w:after="0" w:line="276" w:lineRule="auto"/>
        <w:ind w:firstLine="567"/>
        <w:jc w:val="both"/>
        <w:rPr>
          <w:rFonts w:ascii="Cambria" w:hAnsi="Cambria"/>
          <w:sz w:val="24"/>
          <w:szCs w:val="24"/>
        </w:rPr>
      </w:pPr>
      <w:r>
        <w:rPr>
          <w:rFonts w:ascii="Cambria" w:hAnsi="Cambria"/>
          <w:sz w:val="24"/>
          <w:szCs w:val="24"/>
        </w:rPr>
        <w:t>Если в 2016 году количество мероприятий составляло 21, в 2017 – 16, в 2018 – 56, то в 2019 данный показатель достиг 75, что выше показателя 2018 года на 33%.</w:t>
      </w:r>
    </w:p>
    <w:p w:rsidR="00442180" w:rsidRDefault="00442180" w:rsidP="00823CD0">
      <w:pPr>
        <w:spacing w:after="0" w:line="276" w:lineRule="auto"/>
        <w:ind w:firstLine="567"/>
        <w:jc w:val="both"/>
        <w:rPr>
          <w:rFonts w:ascii="Cambria" w:hAnsi="Cambria"/>
          <w:sz w:val="24"/>
          <w:szCs w:val="24"/>
        </w:rPr>
      </w:pPr>
      <w:r>
        <w:rPr>
          <w:rFonts w:ascii="Cambria" w:hAnsi="Cambria"/>
          <w:sz w:val="24"/>
          <w:szCs w:val="24"/>
        </w:rPr>
        <w:t>Аналогичная ситуация с количеством написанных Фондом статей: от 21 в 2016 году показатель увеличился до 77 в 2018 году и 94 в 2019 году.</w:t>
      </w:r>
      <w:r w:rsidR="002F0D02">
        <w:rPr>
          <w:rFonts w:ascii="Cambria" w:hAnsi="Cambria"/>
          <w:sz w:val="24"/>
          <w:szCs w:val="24"/>
        </w:rPr>
        <w:t xml:space="preserve"> Прирост по сравнению с 2018 годом составил 22%</w:t>
      </w:r>
    </w:p>
    <w:p w:rsidR="0058443B" w:rsidRDefault="0058443B" w:rsidP="0058443B">
      <w:pPr>
        <w:spacing w:after="0" w:line="276" w:lineRule="auto"/>
        <w:ind w:firstLine="567"/>
        <w:jc w:val="both"/>
        <w:rPr>
          <w:rFonts w:ascii="Cambria" w:hAnsi="Cambria"/>
          <w:sz w:val="24"/>
          <w:szCs w:val="24"/>
        </w:rPr>
      </w:pPr>
      <w:r>
        <w:rPr>
          <w:rFonts w:ascii="Cambria" w:hAnsi="Cambria"/>
          <w:sz w:val="24"/>
          <w:szCs w:val="24"/>
        </w:rPr>
        <w:t>В 2019г 153 субъекта МСП приняли участие в обучающих мероприятиях, организованных и проведенных Фондом. Консультационную и образовательную поддержку получили 381 физическое лицо, заинтересованные в осуществлении предпринимательской деятельности.</w:t>
      </w:r>
    </w:p>
    <w:p w:rsidR="00DF6B3C" w:rsidRDefault="00313754" w:rsidP="00DF6B3C">
      <w:pPr>
        <w:spacing w:after="0" w:line="276" w:lineRule="auto"/>
        <w:ind w:firstLine="567"/>
        <w:jc w:val="both"/>
        <w:rPr>
          <w:rFonts w:ascii="Cambria" w:hAnsi="Cambria"/>
          <w:sz w:val="24"/>
          <w:szCs w:val="24"/>
        </w:rPr>
      </w:pPr>
      <w:r>
        <w:rPr>
          <w:rFonts w:ascii="Cambria" w:hAnsi="Cambria"/>
          <w:sz w:val="24"/>
          <w:szCs w:val="24"/>
        </w:rPr>
        <w:t xml:space="preserve">В 2019 году </w:t>
      </w:r>
      <w:r w:rsidR="00DF6B3C">
        <w:rPr>
          <w:rFonts w:ascii="Cambria" w:hAnsi="Cambria"/>
          <w:sz w:val="24"/>
          <w:szCs w:val="24"/>
        </w:rPr>
        <w:t>Фондом</w:t>
      </w:r>
      <w:r w:rsidR="0057400E">
        <w:rPr>
          <w:rFonts w:ascii="Cambria" w:hAnsi="Cambria"/>
          <w:sz w:val="24"/>
          <w:szCs w:val="24"/>
        </w:rPr>
        <w:t xml:space="preserve"> в качестве Центра поддержки предпринимательства</w:t>
      </w:r>
      <w:r w:rsidR="00DF6B3C">
        <w:rPr>
          <w:rFonts w:ascii="Cambria" w:hAnsi="Cambria"/>
          <w:sz w:val="24"/>
          <w:szCs w:val="24"/>
        </w:rPr>
        <w:t xml:space="preserve"> проведены мероприятия по возмещению затрат субъектов малого и среднего предпринимательства, связанных с </w:t>
      </w:r>
      <w:r w:rsidR="00DF6B3C" w:rsidRPr="00DD416A">
        <w:rPr>
          <w:rFonts w:ascii="Cambria" w:hAnsi="Cambria"/>
          <w:sz w:val="24"/>
          <w:szCs w:val="24"/>
        </w:rPr>
        <w:t>популяризаци</w:t>
      </w:r>
      <w:r w:rsidR="00DF6B3C">
        <w:rPr>
          <w:rFonts w:ascii="Cambria" w:hAnsi="Cambria"/>
          <w:sz w:val="24"/>
          <w:szCs w:val="24"/>
        </w:rPr>
        <w:t>ей своей</w:t>
      </w:r>
      <w:r w:rsidR="00DF6B3C" w:rsidRPr="00DD416A">
        <w:rPr>
          <w:rFonts w:ascii="Cambria" w:hAnsi="Cambria"/>
          <w:sz w:val="24"/>
          <w:szCs w:val="24"/>
        </w:rPr>
        <w:t xml:space="preserve"> продукции.</w:t>
      </w:r>
      <w:r w:rsidR="00DF6B3C">
        <w:rPr>
          <w:rFonts w:ascii="Cambria" w:hAnsi="Cambria"/>
          <w:sz w:val="24"/>
          <w:szCs w:val="24"/>
        </w:rPr>
        <w:t xml:space="preserve"> Поддержку </w:t>
      </w:r>
      <w:r w:rsidR="00DF6B3C" w:rsidRPr="00C36B0F">
        <w:rPr>
          <w:rFonts w:ascii="Cambria" w:hAnsi="Cambria"/>
          <w:sz w:val="24"/>
          <w:szCs w:val="24"/>
        </w:rPr>
        <w:t>получили 11 субъектов малого и среднего предпринимательства.</w:t>
      </w:r>
    </w:p>
    <w:p w:rsidR="00DF6B3C" w:rsidRDefault="00DF6B3C" w:rsidP="00DF6B3C">
      <w:pPr>
        <w:spacing w:after="0" w:line="276" w:lineRule="auto"/>
        <w:ind w:firstLine="567"/>
        <w:jc w:val="both"/>
        <w:rPr>
          <w:rFonts w:ascii="Cambria" w:hAnsi="Cambria"/>
          <w:sz w:val="24"/>
          <w:szCs w:val="24"/>
        </w:rPr>
      </w:pPr>
      <w:r w:rsidRPr="00CB2202">
        <w:rPr>
          <w:rFonts w:ascii="Cambria" w:hAnsi="Cambria"/>
          <w:sz w:val="24"/>
          <w:szCs w:val="24"/>
        </w:rPr>
        <w:t xml:space="preserve">В </w:t>
      </w:r>
      <w:r>
        <w:rPr>
          <w:rFonts w:ascii="Cambria" w:hAnsi="Cambria"/>
          <w:sz w:val="24"/>
          <w:szCs w:val="24"/>
        </w:rPr>
        <w:t>2019</w:t>
      </w:r>
      <w:r w:rsidRPr="00CB2202">
        <w:rPr>
          <w:rFonts w:ascii="Cambria" w:hAnsi="Cambria"/>
          <w:sz w:val="24"/>
          <w:szCs w:val="24"/>
        </w:rPr>
        <w:t xml:space="preserve"> году по направлению поддержки и обучения субъектов малого и среднего предпринимательства Ф</w:t>
      </w:r>
      <w:r w:rsidR="0057400E">
        <w:rPr>
          <w:rFonts w:ascii="Cambria" w:hAnsi="Cambria"/>
          <w:sz w:val="24"/>
          <w:szCs w:val="24"/>
        </w:rPr>
        <w:t xml:space="preserve">онд организовал 5 бизнес-миссий </w:t>
      </w:r>
      <w:r w:rsidR="0057400E" w:rsidRPr="00CB2202">
        <w:rPr>
          <w:rFonts w:ascii="Cambria" w:hAnsi="Cambria"/>
          <w:sz w:val="24"/>
          <w:szCs w:val="24"/>
        </w:rPr>
        <w:t>в которых участие приняли 16 субъектов МСП</w:t>
      </w:r>
      <w:r w:rsidR="0057400E">
        <w:rPr>
          <w:rFonts w:ascii="Cambria" w:hAnsi="Cambria"/>
          <w:sz w:val="24"/>
          <w:szCs w:val="24"/>
        </w:rPr>
        <w:t xml:space="preserve">. Бизнес-миссия - </w:t>
      </w:r>
      <w:r w:rsidRPr="00CB2202">
        <w:rPr>
          <w:rFonts w:ascii="Cambria" w:hAnsi="Cambria"/>
          <w:sz w:val="24"/>
          <w:szCs w:val="24"/>
        </w:rPr>
        <w:t>это коллективная поездка представителей субъектов малого и среднего предпринимательства с целью поиска партнёров, презентации проектов и заключения контрактов.</w:t>
      </w:r>
      <w:r w:rsidR="0021547B">
        <w:rPr>
          <w:rFonts w:ascii="Cambria" w:hAnsi="Cambria"/>
          <w:sz w:val="24"/>
          <w:szCs w:val="24"/>
        </w:rPr>
        <w:t xml:space="preserve"> </w:t>
      </w:r>
      <w:r w:rsidRPr="00DC748C">
        <w:rPr>
          <w:rFonts w:ascii="Cambria" w:hAnsi="Cambria"/>
          <w:sz w:val="24"/>
          <w:szCs w:val="24"/>
        </w:rPr>
        <w:t>Результатом участия в бизнес-миссиях стали подписанные соглашения о сотрудничестве с перспективными партнёрами, данные соглашения дали стимул к развитию бизнеса и повышению качества предоставляемых услуг. А самое главное, субъектам малого и среднего предпринимательства теперь стало доступно партнёрское пространство других регионов.</w:t>
      </w:r>
    </w:p>
    <w:p w:rsidR="00DF6B3C" w:rsidRDefault="00DF6B3C" w:rsidP="00DF6B3C">
      <w:pPr>
        <w:spacing w:after="0" w:line="276" w:lineRule="auto"/>
        <w:ind w:firstLine="567"/>
        <w:jc w:val="both"/>
        <w:rPr>
          <w:rFonts w:ascii="Cambria" w:hAnsi="Cambria"/>
          <w:sz w:val="24"/>
          <w:szCs w:val="24"/>
        </w:rPr>
      </w:pPr>
      <w:r>
        <w:rPr>
          <w:rFonts w:ascii="Cambria" w:hAnsi="Cambria"/>
          <w:sz w:val="24"/>
          <w:szCs w:val="24"/>
        </w:rPr>
        <w:t xml:space="preserve">Также в рамках реализации </w:t>
      </w:r>
      <w:r w:rsidRPr="00CB2202">
        <w:rPr>
          <w:rFonts w:ascii="Cambria" w:hAnsi="Cambria"/>
          <w:sz w:val="24"/>
          <w:szCs w:val="24"/>
        </w:rPr>
        <w:t>национальн</w:t>
      </w:r>
      <w:r>
        <w:rPr>
          <w:rFonts w:ascii="Cambria" w:hAnsi="Cambria"/>
          <w:sz w:val="24"/>
          <w:szCs w:val="24"/>
        </w:rPr>
        <w:t>ого</w:t>
      </w:r>
      <w:r w:rsidRPr="00CB2202">
        <w:rPr>
          <w:rFonts w:ascii="Cambria" w:hAnsi="Cambria"/>
          <w:sz w:val="24"/>
          <w:szCs w:val="24"/>
        </w:rPr>
        <w:t xml:space="preserve"> проект</w:t>
      </w:r>
      <w:r>
        <w:rPr>
          <w:rFonts w:ascii="Cambria" w:hAnsi="Cambria"/>
          <w:sz w:val="24"/>
          <w:szCs w:val="24"/>
        </w:rPr>
        <w:t>а</w:t>
      </w:r>
      <w:r w:rsidRPr="00CB2202">
        <w:rPr>
          <w:rFonts w:ascii="Cambria" w:hAnsi="Cambria"/>
          <w:sz w:val="24"/>
          <w:szCs w:val="24"/>
        </w:rPr>
        <w:t xml:space="preserve"> «Малое и среднее предпринимательство и поддержка индивидуальной предпринимательской инициативы»</w:t>
      </w:r>
      <w:r>
        <w:rPr>
          <w:rFonts w:ascii="Cambria" w:hAnsi="Cambria"/>
          <w:sz w:val="24"/>
          <w:szCs w:val="24"/>
        </w:rPr>
        <w:t xml:space="preserve"> в</w:t>
      </w:r>
      <w:r w:rsidRPr="00CB2202">
        <w:rPr>
          <w:rFonts w:ascii="Cambria" w:hAnsi="Cambria"/>
          <w:sz w:val="24"/>
          <w:szCs w:val="24"/>
        </w:rPr>
        <w:t xml:space="preserve"> </w:t>
      </w:r>
      <w:r>
        <w:rPr>
          <w:rFonts w:ascii="Cambria" w:hAnsi="Cambria"/>
          <w:sz w:val="24"/>
          <w:szCs w:val="24"/>
        </w:rPr>
        <w:t>2019</w:t>
      </w:r>
      <w:r w:rsidRPr="00CB2202">
        <w:rPr>
          <w:rFonts w:ascii="Cambria" w:hAnsi="Cambria"/>
          <w:sz w:val="24"/>
          <w:szCs w:val="24"/>
        </w:rPr>
        <w:t xml:space="preserve"> году</w:t>
      </w:r>
      <w:r>
        <w:rPr>
          <w:rFonts w:ascii="Cambria" w:hAnsi="Cambria"/>
          <w:sz w:val="24"/>
          <w:szCs w:val="24"/>
        </w:rPr>
        <w:t xml:space="preserve"> Фондом</w:t>
      </w:r>
      <w:r w:rsidRPr="00CB2202">
        <w:rPr>
          <w:rFonts w:ascii="Cambria" w:hAnsi="Cambria"/>
          <w:sz w:val="24"/>
          <w:szCs w:val="24"/>
        </w:rPr>
        <w:t xml:space="preserve"> организова</w:t>
      </w:r>
      <w:r>
        <w:rPr>
          <w:rFonts w:ascii="Cambria" w:hAnsi="Cambria"/>
          <w:sz w:val="24"/>
          <w:szCs w:val="24"/>
        </w:rPr>
        <w:t>но участие 10 субъектов МСП в 3 выставочно-ярмарочных мероприятиях: «</w:t>
      </w:r>
      <w:r w:rsidRPr="00F110BB">
        <w:rPr>
          <w:rFonts w:ascii="Cambria" w:hAnsi="Cambria"/>
          <w:sz w:val="24"/>
          <w:szCs w:val="24"/>
        </w:rPr>
        <w:t>Международная выставка-ярмарка «Сокровища Севера</w:t>
      </w:r>
      <w:r>
        <w:rPr>
          <w:rFonts w:ascii="Cambria" w:hAnsi="Cambria"/>
          <w:sz w:val="24"/>
          <w:szCs w:val="24"/>
        </w:rPr>
        <w:t>», «</w:t>
      </w:r>
      <w:r w:rsidRPr="00F110BB">
        <w:rPr>
          <w:rFonts w:ascii="Cambria" w:hAnsi="Cambria"/>
          <w:sz w:val="24"/>
          <w:szCs w:val="24"/>
        </w:rPr>
        <w:t xml:space="preserve">Улицы Дальнего </w:t>
      </w:r>
      <w:r w:rsidRPr="00C36B0F">
        <w:rPr>
          <w:rFonts w:ascii="Cambria" w:hAnsi="Cambria"/>
          <w:sz w:val="24"/>
          <w:szCs w:val="24"/>
        </w:rPr>
        <w:t>Востока» на площадке Восточного экономического форума в г. Владивосток, «Дни Дальнего Востока» в Москве.</w:t>
      </w:r>
    </w:p>
    <w:p w:rsidR="00DF6B3C" w:rsidRDefault="00DF6B3C" w:rsidP="00DF6B3C">
      <w:pPr>
        <w:spacing w:after="0" w:line="276" w:lineRule="auto"/>
        <w:ind w:firstLine="567"/>
        <w:jc w:val="both"/>
        <w:rPr>
          <w:rFonts w:ascii="Cambria" w:hAnsi="Cambria"/>
          <w:sz w:val="24"/>
          <w:szCs w:val="24"/>
        </w:rPr>
      </w:pPr>
      <w:r w:rsidRPr="00EF1E16">
        <w:rPr>
          <w:rFonts w:ascii="Cambria" w:hAnsi="Cambria"/>
          <w:sz w:val="24"/>
          <w:szCs w:val="24"/>
        </w:rPr>
        <w:t>Всего консультационная поддержка оказана 277 субъектам МСП и 39 физическим лицам.</w:t>
      </w:r>
    </w:p>
    <w:p w:rsidR="0021547B" w:rsidRPr="00D44BEB" w:rsidRDefault="00D44BEB" w:rsidP="00D44BEB">
      <w:pPr>
        <w:spacing w:after="0" w:line="276" w:lineRule="auto"/>
        <w:ind w:firstLine="567"/>
        <w:jc w:val="both"/>
        <w:rPr>
          <w:rFonts w:ascii="Cambria" w:hAnsi="Cambria"/>
          <w:sz w:val="24"/>
          <w:szCs w:val="24"/>
        </w:rPr>
      </w:pPr>
      <w:r w:rsidRPr="00D44BEB">
        <w:rPr>
          <w:rFonts w:ascii="Cambria" w:hAnsi="Cambria"/>
          <w:sz w:val="24"/>
          <w:szCs w:val="24"/>
        </w:rPr>
        <w:t>В апреле 2019 года сотрудником Фонда получен сертификат тренера от АО «Корпорация «МСП».  Сертифицированный тренер – заместитель директора Фонда Гурина Мария Николаевна провела в г. Анадырь, г. Билибино, г. Певек 14 тренингов в рамках программы обучения АО «Корпорация «МСП» для субъектов малого и среднего предпринимательства, а также для тех, кто хочет начать свой бизнес. Темы тренингов: «Генерация бизнес-идей», «Азбука предпринимателя», «Школа предпринимательства», «Участие в государственных закупках», «Финансовая поддержка», «Консультационная поддержка», основными задачами которых является получение слушателями практических инструментов для создания бизнеса и выбор наиболее приемлемой и жизнеспособной бизнес-идеи.</w:t>
      </w:r>
    </w:p>
    <w:p w:rsidR="00DF6B3C" w:rsidRPr="00693971" w:rsidRDefault="00DF6B3C" w:rsidP="00DF6B3C">
      <w:pPr>
        <w:spacing w:after="0" w:line="276" w:lineRule="auto"/>
        <w:ind w:firstLine="567"/>
        <w:jc w:val="both"/>
        <w:rPr>
          <w:rFonts w:ascii="Cambria" w:hAnsi="Cambria"/>
          <w:sz w:val="24"/>
          <w:szCs w:val="24"/>
        </w:rPr>
      </w:pPr>
      <w:r w:rsidRPr="00693971">
        <w:rPr>
          <w:rFonts w:ascii="Cambria" w:hAnsi="Cambria"/>
          <w:sz w:val="24"/>
          <w:szCs w:val="24"/>
        </w:rPr>
        <w:t xml:space="preserve">25-27 марта в городе Анадырь был проведен Межрегиональный форум «Идея – в бизнес. Бизнес – в результат». </w:t>
      </w:r>
      <w:r>
        <w:rPr>
          <w:rFonts w:ascii="Cambria" w:hAnsi="Cambria"/>
          <w:sz w:val="24"/>
          <w:szCs w:val="24"/>
        </w:rPr>
        <w:t xml:space="preserve"> </w:t>
      </w:r>
      <w:r w:rsidRPr="00693971">
        <w:rPr>
          <w:rFonts w:ascii="Cambria" w:hAnsi="Cambria"/>
          <w:sz w:val="24"/>
          <w:szCs w:val="24"/>
        </w:rPr>
        <w:t xml:space="preserve">Участие в форуме приняли представители власти, крупные инвесторы, предприниматели, молодёжь, приглашенные эксперты – представители туристических </w:t>
      </w:r>
      <w:r w:rsidRPr="00C36B0F">
        <w:rPr>
          <w:rFonts w:ascii="Cambria" w:hAnsi="Cambria"/>
          <w:sz w:val="24"/>
          <w:szCs w:val="24"/>
        </w:rPr>
        <w:t>компаний. Всего участие приняли свыше 90 человек, из них 33 субъекта малого и среднего бизнеса.</w:t>
      </w:r>
    </w:p>
    <w:p w:rsidR="00DF6B3C" w:rsidRPr="00693971" w:rsidRDefault="00DF6B3C" w:rsidP="00DF6B3C">
      <w:pPr>
        <w:spacing w:after="0" w:line="276" w:lineRule="auto"/>
        <w:ind w:firstLine="567"/>
        <w:jc w:val="both"/>
        <w:rPr>
          <w:rFonts w:ascii="Cambria" w:hAnsi="Cambria"/>
          <w:sz w:val="24"/>
          <w:szCs w:val="24"/>
        </w:rPr>
      </w:pPr>
      <w:r w:rsidRPr="00693971">
        <w:rPr>
          <w:rFonts w:ascii="Cambria" w:hAnsi="Cambria"/>
          <w:sz w:val="24"/>
          <w:szCs w:val="24"/>
        </w:rPr>
        <w:t xml:space="preserve">23 апреля в ГО Эгвекинот прошла вторая часть   форума «Идея - в бизнес. Бизнес - в результат», где проведение обучающей программы продолжил спикер Александр Яковлев, руководитель коммерческих проектов Дирекции образовательных программ АО «Деловая среда». Обучающая программа включила два семинара на темы развития туристического кластера, открытых возможностей малому бизнесу и два мастер-класса с индивидуальными консультациями по развитию бизнеса.  Во второй части форума приняли участие </w:t>
      </w:r>
      <w:r w:rsidRPr="00C71438">
        <w:rPr>
          <w:rFonts w:ascii="Cambria" w:hAnsi="Cambria"/>
          <w:sz w:val="24"/>
          <w:szCs w:val="24"/>
        </w:rPr>
        <w:t>более 60 человек, из них 24 субъектов малого и среднего предпринимательства.</w:t>
      </w:r>
    </w:p>
    <w:p w:rsidR="00DF6B3C" w:rsidRDefault="00DF6B3C" w:rsidP="00DF6B3C">
      <w:pPr>
        <w:spacing w:after="0" w:line="276" w:lineRule="auto"/>
        <w:ind w:firstLine="567"/>
        <w:jc w:val="both"/>
        <w:rPr>
          <w:rFonts w:ascii="Cambria" w:hAnsi="Cambria"/>
          <w:sz w:val="24"/>
          <w:szCs w:val="24"/>
        </w:rPr>
      </w:pPr>
      <w:r w:rsidRPr="004B5C7D">
        <w:rPr>
          <w:rFonts w:ascii="Cambria" w:hAnsi="Cambria"/>
          <w:sz w:val="24"/>
          <w:szCs w:val="24"/>
        </w:rPr>
        <w:t>Всего поддержку в сфере образования получили 129 уникальных субъектов малого и среднего предпринимательства и 415 физических лица.</w:t>
      </w:r>
      <w:r>
        <w:rPr>
          <w:rFonts w:ascii="Cambria" w:hAnsi="Cambria"/>
          <w:sz w:val="24"/>
          <w:szCs w:val="24"/>
        </w:rPr>
        <w:t xml:space="preserve"> Партнерами Фонда проведено за 2019 год 28 обучающих мероприятий, а специалистами Фонда – 15.</w:t>
      </w:r>
    </w:p>
    <w:p w:rsidR="00DF6B3C" w:rsidRDefault="00DF6B3C" w:rsidP="00453585">
      <w:pPr>
        <w:spacing w:after="0" w:line="276" w:lineRule="auto"/>
        <w:ind w:firstLine="567"/>
        <w:jc w:val="both"/>
        <w:rPr>
          <w:rFonts w:ascii="Cambria" w:hAnsi="Cambria"/>
          <w:sz w:val="24"/>
          <w:szCs w:val="24"/>
        </w:rPr>
      </w:pPr>
    </w:p>
    <w:p w:rsidR="001E4AD4" w:rsidRPr="00B47986" w:rsidRDefault="001E4AD4" w:rsidP="001E4AD4">
      <w:pPr>
        <w:spacing w:after="0" w:line="276" w:lineRule="auto"/>
        <w:ind w:firstLine="567"/>
        <w:jc w:val="both"/>
        <w:rPr>
          <w:rFonts w:ascii="Cambria" w:hAnsi="Cambria"/>
          <w:b/>
          <w:i/>
          <w:sz w:val="24"/>
          <w:szCs w:val="24"/>
        </w:rPr>
      </w:pPr>
      <w:r w:rsidRPr="00B47986">
        <w:rPr>
          <w:rFonts w:ascii="Cambria" w:hAnsi="Cambria"/>
          <w:b/>
          <w:i/>
          <w:sz w:val="24"/>
          <w:szCs w:val="24"/>
        </w:rPr>
        <w:t>Слайд 11.</w:t>
      </w:r>
      <w:r w:rsidR="00B47986" w:rsidRPr="00B47986">
        <w:rPr>
          <w:rFonts w:ascii="Cambria" w:hAnsi="Cambria"/>
          <w:b/>
          <w:i/>
          <w:sz w:val="24"/>
          <w:szCs w:val="24"/>
        </w:rPr>
        <w:t xml:space="preserve"> Способы обращения в Центр «Мой бизнес»</w:t>
      </w:r>
    </w:p>
    <w:p w:rsidR="001E4AD4" w:rsidRDefault="001E4AD4" w:rsidP="001E4AD4">
      <w:pPr>
        <w:spacing w:after="0" w:line="276" w:lineRule="auto"/>
        <w:ind w:firstLine="567"/>
        <w:jc w:val="both"/>
        <w:rPr>
          <w:rFonts w:ascii="Cambria" w:hAnsi="Cambria"/>
          <w:sz w:val="24"/>
          <w:szCs w:val="24"/>
        </w:rPr>
      </w:pPr>
      <w:r>
        <w:rPr>
          <w:rFonts w:ascii="Cambria" w:hAnsi="Cambria"/>
          <w:sz w:val="24"/>
          <w:szCs w:val="24"/>
        </w:rPr>
        <w:t>Популяризация деятельности Фонда, содействие в получении государственных услуг, расширение информационного поля для заинтересованных лиц – важные функции Центра Мой бизнес.</w:t>
      </w:r>
    </w:p>
    <w:p w:rsidR="001E4AD4" w:rsidRDefault="001E4AD4" w:rsidP="001E4AD4">
      <w:pPr>
        <w:spacing w:after="0" w:line="276" w:lineRule="auto"/>
        <w:ind w:firstLine="567"/>
        <w:jc w:val="both"/>
        <w:rPr>
          <w:rFonts w:ascii="Cambria" w:hAnsi="Cambria"/>
          <w:sz w:val="24"/>
          <w:szCs w:val="24"/>
        </w:rPr>
      </w:pPr>
      <w:r>
        <w:rPr>
          <w:rFonts w:ascii="Cambria" w:hAnsi="Cambria"/>
          <w:sz w:val="24"/>
          <w:szCs w:val="24"/>
        </w:rPr>
        <w:t xml:space="preserve">Для целей расширения доступности информации о существующих мерах государственной поддержки бизнеса и способах её получения Фондом ведется планомерная работа. За 2019 год расширен перечень услуг Фонда, реализуемых через МФЦ, обновлен сайт Фонда в соответствии с потребностями пользователей, создано мобильное приложение, организован телефон бесплатной «горячей» линии 8-800. </w:t>
      </w:r>
    </w:p>
    <w:p w:rsidR="001E4AD4" w:rsidRDefault="001E4AD4" w:rsidP="001E4AD4">
      <w:pPr>
        <w:spacing w:after="0" w:line="276" w:lineRule="auto"/>
        <w:ind w:firstLine="567"/>
        <w:jc w:val="both"/>
        <w:rPr>
          <w:rFonts w:ascii="Cambria" w:hAnsi="Cambria"/>
          <w:sz w:val="24"/>
          <w:szCs w:val="24"/>
        </w:rPr>
      </w:pPr>
    </w:p>
    <w:p w:rsidR="006B6BDA" w:rsidRPr="006B6BDA" w:rsidRDefault="006B6BDA" w:rsidP="00693971">
      <w:pPr>
        <w:spacing w:after="0" w:line="276" w:lineRule="auto"/>
        <w:ind w:firstLine="567"/>
        <w:jc w:val="both"/>
        <w:rPr>
          <w:rFonts w:ascii="Cambria" w:hAnsi="Cambria"/>
          <w:b/>
          <w:i/>
          <w:sz w:val="24"/>
          <w:szCs w:val="24"/>
        </w:rPr>
      </w:pPr>
      <w:r w:rsidRPr="006B6BDA">
        <w:rPr>
          <w:rFonts w:ascii="Cambria" w:hAnsi="Cambria"/>
          <w:b/>
          <w:i/>
          <w:sz w:val="24"/>
          <w:szCs w:val="24"/>
        </w:rPr>
        <w:t>Итоги</w:t>
      </w:r>
    </w:p>
    <w:p w:rsidR="006B6BDA" w:rsidRDefault="006B6BDA" w:rsidP="006B6BDA">
      <w:pPr>
        <w:spacing w:after="0" w:line="276" w:lineRule="auto"/>
        <w:ind w:firstLine="567"/>
        <w:jc w:val="both"/>
        <w:rPr>
          <w:rFonts w:ascii="Cambria" w:hAnsi="Cambria"/>
          <w:sz w:val="24"/>
          <w:szCs w:val="24"/>
        </w:rPr>
      </w:pPr>
      <w:r w:rsidRPr="006B6BDA">
        <w:rPr>
          <w:rFonts w:ascii="Cambria" w:hAnsi="Cambria"/>
          <w:sz w:val="24"/>
          <w:szCs w:val="24"/>
        </w:rPr>
        <w:t>Деловая активность Фонда, продуктивное взаимодействие с партнёрами</w:t>
      </w:r>
      <w:r>
        <w:rPr>
          <w:rFonts w:ascii="Cambria" w:hAnsi="Cambria"/>
          <w:sz w:val="24"/>
          <w:szCs w:val="24"/>
        </w:rPr>
        <w:t>, действующими и потенциальными предпринимателями,</w:t>
      </w:r>
      <w:r w:rsidRPr="006B6BDA">
        <w:rPr>
          <w:rFonts w:ascii="Cambria" w:hAnsi="Cambria"/>
          <w:sz w:val="24"/>
          <w:szCs w:val="24"/>
        </w:rPr>
        <w:t xml:space="preserve"> популяризация предпринимательства </w:t>
      </w:r>
      <w:r>
        <w:rPr>
          <w:rFonts w:ascii="Cambria" w:hAnsi="Cambria"/>
          <w:sz w:val="24"/>
          <w:szCs w:val="24"/>
        </w:rPr>
        <w:t>привели к у</w:t>
      </w:r>
      <w:r w:rsidRPr="006B6BDA">
        <w:rPr>
          <w:rFonts w:ascii="Cambria" w:hAnsi="Cambria"/>
          <w:sz w:val="24"/>
          <w:szCs w:val="24"/>
        </w:rPr>
        <w:t>спех</w:t>
      </w:r>
      <w:r>
        <w:rPr>
          <w:rFonts w:ascii="Cambria" w:hAnsi="Cambria"/>
          <w:sz w:val="24"/>
          <w:szCs w:val="24"/>
        </w:rPr>
        <w:t>ам</w:t>
      </w:r>
      <w:r w:rsidRPr="006B6BDA">
        <w:rPr>
          <w:rFonts w:ascii="Cambria" w:hAnsi="Cambria"/>
          <w:sz w:val="24"/>
          <w:szCs w:val="24"/>
        </w:rPr>
        <w:t xml:space="preserve"> в работе </w:t>
      </w:r>
      <w:r>
        <w:rPr>
          <w:rFonts w:ascii="Cambria" w:hAnsi="Cambria"/>
          <w:sz w:val="24"/>
          <w:szCs w:val="24"/>
        </w:rPr>
        <w:t>и внесли</w:t>
      </w:r>
      <w:r w:rsidRPr="006B6BDA">
        <w:rPr>
          <w:rFonts w:ascii="Cambria" w:hAnsi="Cambria"/>
          <w:sz w:val="24"/>
          <w:szCs w:val="24"/>
        </w:rPr>
        <w:t xml:space="preserve"> значительный вклад в развити</w:t>
      </w:r>
      <w:r w:rsidR="00002EC7">
        <w:rPr>
          <w:rFonts w:ascii="Cambria" w:hAnsi="Cambria"/>
          <w:sz w:val="24"/>
          <w:szCs w:val="24"/>
        </w:rPr>
        <w:t>е</w:t>
      </w:r>
      <w:r w:rsidRPr="006B6BDA">
        <w:rPr>
          <w:rFonts w:ascii="Cambria" w:hAnsi="Cambria"/>
          <w:sz w:val="24"/>
          <w:szCs w:val="24"/>
        </w:rPr>
        <w:t xml:space="preserve"> системы мер, направленных на поддержку предпринимательства и стимулирования инвестиционной активности в Чукотском автономном округе</w:t>
      </w:r>
      <w:r>
        <w:rPr>
          <w:rFonts w:ascii="Cambria" w:hAnsi="Cambria"/>
          <w:sz w:val="24"/>
          <w:szCs w:val="24"/>
        </w:rPr>
        <w:t>.</w:t>
      </w:r>
    </w:p>
    <w:p w:rsidR="006B6BDA" w:rsidRPr="006B6BDA" w:rsidRDefault="006B6BDA" w:rsidP="006B6BDA">
      <w:pPr>
        <w:spacing w:after="0" w:line="276" w:lineRule="auto"/>
        <w:ind w:firstLine="567"/>
        <w:jc w:val="both"/>
        <w:rPr>
          <w:rFonts w:ascii="Cambria" w:hAnsi="Cambria"/>
          <w:sz w:val="24"/>
          <w:szCs w:val="24"/>
        </w:rPr>
      </w:pPr>
      <w:r>
        <w:rPr>
          <w:rFonts w:ascii="Cambria" w:hAnsi="Cambria"/>
          <w:sz w:val="24"/>
          <w:szCs w:val="24"/>
        </w:rPr>
        <w:t>В</w:t>
      </w:r>
      <w:r w:rsidRPr="006B6BDA">
        <w:rPr>
          <w:rFonts w:ascii="Cambria" w:hAnsi="Cambria"/>
          <w:sz w:val="24"/>
          <w:szCs w:val="24"/>
        </w:rPr>
        <w:t>ажным шагом стало создание единой современной и комфортной площадки Центра «Мой бизнес», открывшейся по адресу: г. Анадырь, ул. Тевлянто, д.</w:t>
      </w:r>
      <w:r>
        <w:rPr>
          <w:rFonts w:ascii="Cambria" w:hAnsi="Cambria"/>
          <w:sz w:val="24"/>
          <w:szCs w:val="24"/>
        </w:rPr>
        <w:t xml:space="preserve"> </w:t>
      </w:r>
      <w:r w:rsidRPr="006B6BDA">
        <w:rPr>
          <w:rFonts w:ascii="Cambria" w:hAnsi="Cambria"/>
          <w:sz w:val="24"/>
          <w:szCs w:val="24"/>
        </w:rPr>
        <w:t>1. Она отличается удобством локации, применением современных технологичных решений, что важно для посетителей, а её наполнение услугами на сегодняшний день является наиболее оптимальным с учётом потребностей субъектов предпринимательства региона.</w:t>
      </w:r>
    </w:p>
    <w:p w:rsidR="005923AA" w:rsidRDefault="005923AA" w:rsidP="005923AA">
      <w:pPr>
        <w:spacing w:after="0" w:line="276" w:lineRule="auto"/>
        <w:ind w:firstLine="567"/>
        <w:jc w:val="both"/>
        <w:rPr>
          <w:rFonts w:ascii="Cambria" w:hAnsi="Cambria"/>
          <w:sz w:val="24"/>
          <w:szCs w:val="24"/>
        </w:rPr>
      </w:pPr>
      <w:r w:rsidRPr="003F27D7">
        <w:rPr>
          <w:rFonts w:ascii="Cambria" w:hAnsi="Cambria"/>
          <w:sz w:val="24"/>
          <w:szCs w:val="24"/>
        </w:rPr>
        <w:t>В декабре 2018 года Фонд</w:t>
      </w:r>
      <w:r>
        <w:rPr>
          <w:rFonts w:ascii="Cambria" w:hAnsi="Cambria"/>
          <w:sz w:val="24"/>
          <w:szCs w:val="24"/>
        </w:rPr>
        <w:t xml:space="preserve">ом </w:t>
      </w:r>
      <w:r w:rsidRPr="003F27D7">
        <w:rPr>
          <w:rFonts w:ascii="Cambria" w:hAnsi="Cambria"/>
          <w:sz w:val="24"/>
          <w:szCs w:val="24"/>
        </w:rPr>
        <w:t>успешно пройдена сертификация Системы менеджмента качества международного стандарта ISO 9001:2015. Сертификационный аудит проведен компанией «Русский Регистр» (г. Санкт-Петербург).</w:t>
      </w:r>
      <w:r>
        <w:rPr>
          <w:rFonts w:ascii="Cambria" w:hAnsi="Cambria"/>
          <w:sz w:val="24"/>
          <w:szCs w:val="24"/>
        </w:rPr>
        <w:t xml:space="preserve"> </w:t>
      </w:r>
      <w:r w:rsidRPr="003F27D7">
        <w:rPr>
          <w:rFonts w:ascii="Cambria" w:hAnsi="Cambria"/>
          <w:sz w:val="24"/>
          <w:szCs w:val="24"/>
        </w:rPr>
        <w:t>На основании решения независимого органа по сертификации систем менеджмента, продукции и персонала, деятельность Фонда развития Чукотки была признана соответствующей международным стандартам ISO 9001:2015, что является показателем того, что система менеджмента построена правильно и способна гарантировать стабильное качество на пред</w:t>
      </w:r>
      <w:r>
        <w:rPr>
          <w:rFonts w:ascii="Cambria" w:hAnsi="Cambria"/>
          <w:sz w:val="24"/>
          <w:szCs w:val="24"/>
        </w:rPr>
        <w:t>оставляемые виды услуг.</w:t>
      </w:r>
    </w:p>
    <w:p w:rsidR="008D672D" w:rsidRDefault="008D672D" w:rsidP="005923AA">
      <w:pPr>
        <w:spacing w:after="0" w:line="276" w:lineRule="auto"/>
        <w:ind w:firstLine="567"/>
        <w:jc w:val="both"/>
        <w:rPr>
          <w:rFonts w:ascii="Cambria" w:hAnsi="Cambria"/>
          <w:sz w:val="24"/>
          <w:szCs w:val="24"/>
        </w:rPr>
      </w:pPr>
    </w:p>
    <w:p w:rsidR="008D672D" w:rsidRDefault="008D672D" w:rsidP="005923AA">
      <w:pPr>
        <w:spacing w:after="0" w:line="276" w:lineRule="auto"/>
        <w:ind w:firstLine="567"/>
        <w:jc w:val="both"/>
        <w:rPr>
          <w:rFonts w:ascii="Cambria" w:hAnsi="Cambria"/>
          <w:sz w:val="24"/>
          <w:szCs w:val="24"/>
        </w:rPr>
      </w:pPr>
      <w:r>
        <w:rPr>
          <w:rFonts w:ascii="Cambria" w:hAnsi="Cambria"/>
          <w:sz w:val="24"/>
          <w:szCs w:val="24"/>
        </w:rPr>
        <w:t xml:space="preserve">Приложение: </w:t>
      </w:r>
      <w:r w:rsidRPr="008D672D">
        <w:rPr>
          <w:rFonts w:ascii="Cambria" w:hAnsi="Cambria"/>
          <w:sz w:val="24"/>
          <w:szCs w:val="24"/>
        </w:rPr>
        <w:t xml:space="preserve">Презентация «Отчет о </w:t>
      </w:r>
      <w:proofErr w:type="gramStart"/>
      <w:r w:rsidRPr="008D672D">
        <w:rPr>
          <w:rFonts w:ascii="Cambria" w:hAnsi="Cambria"/>
          <w:sz w:val="24"/>
          <w:szCs w:val="24"/>
        </w:rPr>
        <w:t>деятельности</w:t>
      </w:r>
      <w:proofErr w:type="gramEnd"/>
      <w:r w:rsidRPr="008D672D">
        <w:rPr>
          <w:rFonts w:ascii="Cambria" w:hAnsi="Cambria"/>
          <w:sz w:val="24"/>
          <w:szCs w:val="24"/>
        </w:rPr>
        <w:t xml:space="preserve"> НО «Фонд развития Чукотки» на 31.12.2019г»</w:t>
      </w:r>
      <w:r w:rsidR="00F91ECC">
        <w:rPr>
          <w:rFonts w:ascii="Cambria" w:hAnsi="Cambria"/>
          <w:sz w:val="24"/>
          <w:szCs w:val="24"/>
        </w:rPr>
        <w:t xml:space="preserve"> на 14 страницах</w:t>
      </w:r>
      <w:r w:rsidRPr="008D672D">
        <w:rPr>
          <w:rFonts w:ascii="Cambria" w:hAnsi="Cambria"/>
          <w:sz w:val="24"/>
          <w:szCs w:val="24"/>
        </w:rPr>
        <w:t>.</w:t>
      </w:r>
    </w:p>
    <w:p w:rsidR="005923AA" w:rsidRDefault="005923AA" w:rsidP="00693971">
      <w:pPr>
        <w:spacing w:after="0" w:line="276" w:lineRule="auto"/>
        <w:ind w:firstLine="567"/>
        <w:jc w:val="both"/>
        <w:rPr>
          <w:rFonts w:ascii="Cambria" w:hAnsi="Cambria"/>
          <w:sz w:val="24"/>
          <w:szCs w:val="24"/>
        </w:rPr>
      </w:pPr>
    </w:p>
    <w:p w:rsidR="001E4AD4" w:rsidRDefault="001E4AD4">
      <w:pPr>
        <w:spacing w:after="0" w:line="276" w:lineRule="auto"/>
        <w:ind w:firstLine="567"/>
        <w:jc w:val="both"/>
        <w:rPr>
          <w:rFonts w:ascii="Cambria" w:hAnsi="Cambria"/>
          <w:sz w:val="24"/>
          <w:szCs w:val="24"/>
        </w:rPr>
      </w:pPr>
    </w:p>
    <w:sectPr w:rsidR="001E4AD4" w:rsidSect="00EB622B">
      <w:footerReference w:type="default" r:id="rId7"/>
      <w:pgSz w:w="11906" w:h="16838"/>
      <w:pgMar w:top="1134" w:right="850" w:bottom="426" w:left="1701"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22B" w:rsidRDefault="00EB622B" w:rsidP="00EB622B">
      <w:pPr>
        <w:spacing w:after="0" w:line="240" w:lineRule="auto"/>
      </w:pPr>
      <w:r>
        <w:separator/>
      </w:r>
    </w:p>
  </w:endnote>
  <w:endnote w:type="continuationSeparator" w:id="0">
    <w:p w:rsidR="00EB622B" w:rsidRDefault="00EB622B" w:rsidP="00EB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692340"/>
      <w:docPartObj>
        <w:docPartGallery w:val="Page Numbers (Bottom of Page)"/>
        <w:docPartUnique/>
      </w:docPartObj>
    </w:sdtPr>
    <w:sdtEndPr/>
    <w:sdtContent>
      <w:p w:rsidR="00EB622B" w:rsidRDefault="00EB622B">
        <w:pPr>
          <w:pStyle w:val="a6"/>
          <w:jc w:val="right"/>
        </w:pPr>
        <w:r>
          <w:fldChar w:fldCharType="begin"/>
        </w:r>
        <w:r>
          <w:instrText>PAGE   \* MERGEFORMAT</w:instrText>
        </w:r>
        <w:r>
          <w:fldChar w:fldCharType="separate"/>
        </w:r>
        <w:r w:rsidR="00DC071A">
          <w:rPr>
            <w:noProof/>
          </w:rPr>
          <w:t>13</w:t>
        </w:r>
        <w:r>
          <w:fldChar w:fldCharType="end"/>
        </w:r>
      </w:p>
    </w:sdtContent>
  </w:sdt>
  <w:p w:rsidR="00EB622B" w:rsidRDefault="00EB62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22B" w:rsidRDefault="00EB622B" w:rsidP="00EB622B">
      <w:pPr>
        <w:spacing w:after="0" w:line="240" w:lineRule="auto"/>
      </w:pPr>
      <w:r>
        <w:separator/>
      </w:r>
    </w:p>
  </w:footnote>
  <w:footnote w:type="continuationSeparator" w:id="0">
    <w:p w:rsidR="00EB622B" w:rsidRDefault="00EB622B" w:rsidP="00EB6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A7852"/>
    <w:multiLevelType w:val="hybridMultilevel"/>
    <w:tmpl w:val="9D487730"/>
    <w:lvl w:ilvl="0" w:tplc="DA9898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7A"/>
    <w:rsid w:val="00002250"/>
    <w:rsid w:val="00002EC7"/>
    <w:rsid w:val="00017402"/>
    <w:rsid w:val="00024DD4"/>
    <w:rsid w:val="0003648D"/>
    <w:rsid w:val="0003690F"/>
    <w:rsid w:val="0004460F"/>
    <w:rsid w:val="0006222C"/>
    <w:rsid w:val="00076757"/>
    <w:rsid w:val="00081D75"/>
    <w:rsid w:val="000855FE"/>
    <w:rsid w:val="00087753"/>
    <w:rsid w:val="00094B39"/>
    <w:rsid w:val="000A0B55"/>
    <w:rsid w:val="001330DE"/>
    <w:rsid w:val="00160B31"/>
    <w:rsid w:val="00160BE2"/>
    <w:rsid w:val="00161395"/>
    <w:rsid w:val="001815E3"/>
    <w:rsid w:val="0018740F"/>
    <w:rsid w:val="00190AA2"/>
    <w:rsid w:val="00193AD1"/>
    <w:rsid w:val="001A3CBF"/>
    <w:rsid w:val="001A40E3"/>
    <w:rsid w:val="001A5ED9"/>
    <w:rsid w:val="001B031C"/>
    <w:rsid w:val="001B21A7"/>
    <w:rsid w:val="001D1E30"/>
    <w:rsid w:val="001E20BE"/>
    <w:rsid w:val="001E4AD4"/>
    <w:rsid w:val="001E5CD7"/>
    <w:rsid w:val="00201AE9"/>
    <w:rsid w:val="0021547B"/>
    <w:rsid w:val="00220160"/>
    <w:rsid w:val="00236A63"/>
    <w:rsid w:val="0025573A"/>
    <w:rsid w:val="002668A4"/>
    <w:rsid w:val="00286FB0"/>
    <w:rsid w:val="00290EBF"/>
    <w:rsid w:val="00292C6C"/>
    <w:rsid w:val="002A5D62"/>
    <w:rsid w:val="002B124C"/>
    <w:rsid w:val="002D0CD8"/>
    <w:rsid w:val="002F0D02"/>
    <w:rsid w:val="002F46C9"/>
    <w:rsid w:val="002F6A09"/>
    <w:rsid w:val="00302F53"/>
    <w:rsid w:val="00313754"/>
    <w:rsid w:val="003244D4"/>
    <w:rsid w:val="003272B8"/>
    <w:rsid w:val="0033622A"/>
    <w:rsid w:val="00340A1E"/>
    <w:rsid w:val="00353DE7"/>
    <w:rsid w:val="003642E1"/>
    <w:rsid w:val="00373642"/>
    <w:rsid w:val="003766DF"/>
    <w:rsid w:val="0038036A"/>
    <w:rsid w:val="00397582"/>
    <w:rsid w:val="003A47BD"/>
    <w:rsid w:val="003A55B9"/>
    <w:rsid w:val="003C1033"/>
    <w:rsid w:val="003D565D"/>
    <w:rsid w:val="003E353E"/>
    <w:rsid w:val="003E6B07"/>
    <w:rsid w:val="003F27D7"/>
    <w:rsid w:val="00400C4A"/>
    <w:rsid w:val="00406012"/>
    <w:rsid w:val="004131A1"/>
    <w:rsid w:val="0042024D"/>
    <w:rsid w:val="00420287"/>
    <w:rsid w:val="00422144"/>
    <w:rsid w:val="004334AD"/>
    <w:rsid w:val="00442180"/>
    <w:rsid w:val="00453585"/>
    <w:rsid w:val="00454649"/>
    <w:rsid w:val="00457237"/>
    <w:rsid w:val="004662C7"/>
    <w:rsid w:val="00470CD4"/>
    <w:rsid w:val="004821D6"/>
    <w:rsid w:val="00485816"/>
    <w:rsid w:val="004A540A"/>
    <w:rsid w:val="004A7502"/>
    <w:rsid w:val="004B5C7D"/>
    <w:rsid w:val="004D1634"/>
    <w:rsid w:val="004E32EF"/>
    <w:rsid w:val="004E7DFA"/>
    <w:rsid w:val="004F0B2D"/>
    <w:rsid w:val="004F6DA9"/>
    <w:rsid w:val="00505573"/>
    <w:rsid w:val="00505ED9"/>
    <w:rsid w:val="0050719A"/>
    <w:rsid w:val="00516BE5"/>
    <w:rsid w:val="00532DE4"/>
    <w:rsid w:val="005330B9"/>
    <w:rsid w:val="00534A75"/>
    <w:rsid w:val="00536054"/>
    <w:rsid w:val="00546609"/>
    <w:rsid w:val="005476A2"/>
    <w:rsid w:val="00561FEF"/>
    <w:rsid w:val="0057400E"/>
    <w:rsid w:val="005762C9"/>
    <w:rsid w:val="005767D0"/>
    <w:rsid w:val="00580046"/>
    <w:rsid w:val="0058443B"/>
    <w:rsid w:val="00587446"/>
    <w:rsid w:val="005923AA"/>
    <w:rsid w:val="005929D2"/>
    <w:rsid w:val="00592E71"/>
    <w:rsid w:val="005E7627"/>
    <w:rsid w:val="006469EB"/>
    <w:rsid w:val="00650901"/>
    <w:rsid w:val="0065296C"/>
    <w:rsid w:val="00657AC5"/>
    <w:rsid w:val="00674850"/>
    <w:rsid w:val="006829FC"/>
    <w:rsid w:val="0069268F"/>
    <w:rsid w:val="00693971"/>
    <w:rsid w:val="006962D5"/>
    <w:rsid w:val="006A14C3"/>
    <w:rsid w:val="006B3F97"/>
    <w:rsid w:val="006B5243"/>
    <w:rsid w:val="006B6BDA"/>
    <w:rsid w:val="006D1D72"/>
    <w:rsid w:val="00701B94"/>
    <w:rsid w:val="007228A0"/>
    <w:rsid w:val="0073258C"/>
    <w:rsid w:val="0073378C"/>
    <w:rsid w:val="00736301"/>
    <w:rsid w:val="00746756"/>
    <w:rsid w:val="0078241E"/>
    <w:rsid w:val="0078354F"/>
    <w:rsid w:val="00784238"/>
    <w:rsid w:val="007962B9"/>
    <w:rsid w:val="007A2EBB"/>
    <w:rsid w:val="007B1C79"/>
    <w:rsid w:val="007B482B"/>
    <w:rsid w:val="007C0FD0"/>
    <w:rsid w:val="007E7BFB"/>
    <w:rsid w:val="00801590"/>
    <w:rsid w:val="008018B3"/>
    <w:rsid w:val="00813B95"/>
    <w:rsid w:val="008205E8"/>
    <w:rsid w:val="00821149"/>
    <w:rsid w:val="00823CD0"/>
    <w:rsid w:val="0082596B"/>
    <w:rsid w:val="00832279"/>
    <w:rsid w:val="008323C4"/>
    <w:rsid w:val="00865CC4"/>
    <w:rsid w:val="00877B7A"/>
    <w:rsid w:val="008837E6"/>
    <w:rsid w:val="008851CF"/>
    <w:rsid w:val="00890173"/>
    <w:rsid w:val="00892493"/>
    <w:rsid w:val="00894944"/>
    <w:rsid w:val="008A3CD6"/>
    <w:rsid w:val="008A79F3"/>
    <w:rsid w:val="008B4C89"/>
    <w:rsid w:val="008C7152"/>
    <w:rsid w:val="008C723D"/>
    <w:rsid w:val="008C78E1"/>
    <w:rsid w:val="008D672D"/>
    <w:rsid w:val="008D7337"/>
    <w:rsid w:val="008E79CB"/>
    <w:rsid w:val="00901F39"/>
    <w:rsid w:val="00903E3A"/>
    <w:rsid w:val="00906605"/>
    <w:rsid w:val="00914018"/>
    <w:rsid w:val="00921C20"/>
    <w:rsid w:val="00925F5B"/>
    <w:rsid w:val="00966BF7"/>
    <w:rsid w:val="009750DE"/>
    <w:rsid w:val="00976DCD"/>
    <w:rsid w:val="009C6755"/>
    <w:rsid w:val="009D6CDF"/>
    <w:rsid w:val="009F01AB"/>
    <w:rsid w:val="009F0451"/>
    <w:rsid w:val="009F3F36"/>
    <w:rsid w:val="009F43B7"/>
    <w:rsid w:val="009F45BD"/>
    <w:rsid w:val="009F4B93"/>
    <w:rsid w:val="009F71BE"/>
    <w:rsid w:val="00A01488"/>
    <w:rsid w:val="00A20340"/>
    <w:rsid w:val="00A35F4D"/>
    <w:rsid w:val="00A37EE2"/>
    <w:rsid w:val="00A41076"/>
    <w:rsid w:val="00A47B95"/>
    <w:rsid w:val="00A646A8"/>
    <w:rsid w:val="00A85B61"/>
    <w:rsid w:val="00A97536"/>
    <w:rsid w:val="00AC0F8A"/>
    <w:rsid w:val="00AC7490"/>
    <w:rsid w:val="00AE1394"/>
    <w:rsid w:val="00AF27D9"/>
    <w:rsid w:val="00AF55EE"/>
    <w:rsid w:val="00B03ECA"/>
    <w:rsid w:val="00B27E3C"/>
    <w:rsid w:val="00B35299"/>
    <w:rsid w:val="00B47986"/>
    <w:rsid w:val="00B76F0C"/>
    <w:rsid w:val="00BB2C1A"/>
    <w:rsid w:val="00BC20FC"/>
    <w:rsid w:val="00BC702B"/>
    <w:rsid w:val="00BE19F4"/>
    <w:rsid w:val="00C228B2"/>
    <w:rsid w:val="00C273B8"/>
    <w:rsid w:val="00C36227"/>
    <w:rsid w:val="00C36B0F"/>
    <w:rsid w:val="00C431CD"/>
    <w:rsid w:val="00C51E34"/>
    <w:rsid w:val="00C537FC"/>
    <w:rsid w:val="00C5644B"/>
    <w:rsid w:val="00C71438"/>
    <w:rsid w:val="00C74EF8"/>
    <w:rsid w:val="00C74FEA"/>
    <w:rsid w:val="00C7700A"/>
    <w:rsid w:val="00C860D7"/>
    <w:rsid w:val="00C95332"/>
    <w:rsid w:val="00CA5286"/>
    <w:rsid w:val="00CB2202"/>
    <w:rsid w:val="00CF3969"/>
    <w:rsid w:val="00D0097A"/>
    <w:rsid w:val="00D0604D"/>
    <w:rsid w:val="00D21359"/>
    <w:rsid w:val="00D2157A"/>
    <w:rsid w:val="00D3211D"/>
    <w:rsid w:val="00D44BEB"/>
    <w:rsid w:val="00D46BC1"/>
    <w:rsid w:val="00D55722"/>
    <w:rsid w:val="00D5636C"/>
    <w:rsid w:val="00D722D6"/>
    <w:rsid w:val="00D771A0"/>
    <w:rsid w:val="00D9031A"/>
    <w:rsid w:val="00DA7E3E"/>
    <w:rsid w:val="00DB2ECF"/>
    <w:rsid w:val="00DB34DC"/>
    <w:rsid w:val="00DB78E1"/>
    <w:rsid w:val="00DC071A"/>
    <w:rsid w:val="00DC748C"/>
    <w:rsid w:val="00DD15B0"/>
    <w:rsid w:val="00DD416A"/>
    <w:rsid w:val="00DF6B3C"/>
    <w:rsid w:val="00E0128A"/>
    <w:rsid w:val="00E01B8F"/>
    <w:rsid w:val="00E03A68"/>
    <w:rsid w:val="00E1108B"/>
    <w:rsid w:val="00E249F1"/>
    <w:rsid w:val="00E30146"/>
    <w:rsid w:val="00E55242"/>
    <w:rsid w:val="00E66E87"/>
    <w:rsid w:val="00E70853"/>
    <w:rsid w:val="00E971BC"/>
    <w:rsid w:val="00EA1172"/>
    <w:rsid w:val="00EB5475"/>
    <w:rsid w:val="00EB622B"/>
    <w:rsid w:val="00EF1E16"/>
    <w:rsid w:val="00F10BDD"/>
    <w:rsid w:val="00F110BB"/>
    <w:rsid w:val="00F14ACD"/>
    <w:rsid w:val="00F220F9"/>
    <w:rsid w:val="00F42D8C"/>
    <w:rsid w:val="00F459CC"/>
    <w:rsid w:val="00F46D23"/>
    <w:rsid w:val="00F7411A"/>
    <w:rsid w:val="00F7536D"/>
    <w:rsid w:val="00F91ECC"/>
    <w:rsid w:val="00F97546"/>
    <w:rsid w:val="00FA6936"/>
    <w:rsid w:val="00FC5B56"/>
    <w:rsid w:val="00FE1BFF"/>
    <w:rsid w:val="00FF037E"/>
    <w:rsid w:val="00FF6D21"/>
    <w:rsid w:val="00FF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92E3"/>
  <w15:chartTrackingRefBased/>
  <w15:docId w15:val="{261A35EB-4FD3-4EB4-9075-9C6ED7E7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585"/>
    <w:pPr>
      <w:ind w:left="720"/>
      <w:contextualSpacing/>
    </w:pPr>
  </w:style>
  <w:style w:type="paragraph" w:styleId="a4">
    <w:name w:val="header"/>
    <w:basedOn w:val="a"/>
    <w:link w:val="a5"/>
    <w:uiPriority w:val="99"/>
    <w:unhideWhenUsed/>
    <w:rsid w:val="00EB62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622B"/>
  </w:style>
  <w:style w:type="paragraph" w:styleId="a6">
    <w:name w:val="footer"/>
    <w:basedOn w:val="a"/>
    <w:link w:val="a7"/>
    <w:uiPriority w:val="99"/>
    <w:unhideWhenUsed/>
    <w:rsid w:val="00EB62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622B"/>
  </w:style>
  <w:style w:type="paragraph" w:styleId="a8">
    <w:name w:val="Balloon Text"/>
    <w:basedOn w:val="a"/>
    <w:link w:val="a9"/>
    <w:uiPriority w:val="99"/>
    <w:semiHidden/>
    <w:unhideWhenUsed/>
    <w:rsid w:val="001D1E3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D1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13</Pages>
  <Words>5260</Words>
  <Characters>29987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dc:creator>
  <cp:keywords/>
  <dc:description/>
  <cp:lastModifiedBy>Ольга Сергеевна Плотникова</cp:lastModifiedBy>
  <cp:revision>93</cp:revision>
  <cp:lastPrinted>2020-03-17T05:18:00Z</cp:lastPrinted>
  <dcterms:created xsi:type="dcterms:W3CDTF">2020-03-16T23:30:00Z</dcterms:created>
  <dcterms:modified xsi:type="dcterms:W3CDTF">2020-04-19T23:32:00Z</dcterms:modified>
</cp:coreProperties>
</file>