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0" w:rsidRPr="00A645BA" w:rsidRDefault="000F05D0" w:rsidP="000F05D0">
      <w:pPr>
        <w:spacing w:before="120" w:after="120"/>
        <w:jc w:val="center"/>
        <w:rPr>
          <w:bCs/>
          <w:iCs/>
          <w:sz w:val="24"/>
          <w:szCs w:val="24"/>
        </w:rPr>
      </w:pPr>
      <w:r w:rsidRPr="00A645BA">
        <w:rPr>
          <w:bCs/>
          <w:iCs/>
          <w:sz w:val="24"/>
          <w:szCs w:val="24"/>
        </w:rPr>
        <w:t>ПРОГРАММА</w:t>
      </w:r>
    </w:p>
    <w:p w:rsidR="000F05D0" w:rsidRPr="00A645BA" w:rsidRDefault="004B660A" w:rsidP="000F05D0">
      <w:pPr>
        <w:spacing w:before="120" w:after="120"/>
        <w:jc w:val="center"/>
        <w:rPr>
          <w:bCs/>
          <w:iCs/>
          <w:sz w:val="24"/>
          <w:szCs w:val="24"/>
        </w:rPr>
      </w:pPr>
      <w:bookmarkStart w:id="0" w:name="_Hlk53569223"/>
      <w:r>
        <w:rPr>
          <w:bCs/>
          <w:iCs/>
          <w:sz w:val="24"/>
          <w:szCs w:val="24"/>
        </w:rPr>
        <w:t>Региональной конференции</w:t>
      </w:r>
    </w:p>
    <w:p w:rsidR="000F05D0" w:rsidRPr="00C04A1A" w:rsidRDefault="000F05D0" w:rsidP="000F05D0">
      <w:pPr>
        <w:spacing w:before="120" w:after="120"/>
        <w:jc w:val="center"/>
        <w:rPr>
          <w:bCs/>
          <w:iCs/>
          <w:sz w:val="24"/>
          <w:szCs w:val="24"/>
        </w:rPr>
      </w:pPr>
      <w:r w:rsidRPr="00C04A1A">
        <w:rPr>
          <w:bCs/>
          <w:iCs/>
          <w:sz w:val="24"/>
          <w:szCs w:val="24"/>
        </w:rPr>
        <w:t>"Закупки по Законам № 44-ФЗ и 223-ФЗ"</w:t>
      </w:r>
    </w:p>
    <w:bookmarkEnd w:id="0"/>
    <w:p w:rsidR="000F05D0" w:rsidRPr="00A645BA" w:rsidRDefault="000F05D0" w:rsidP="000F05D0">
      <w:pPr>
        <w:spacing w:before="120" w:after="12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</w:t>
      </w:r>
      <w:r w:rsidRPr="00A645B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нояб</w:t>
      </w:r>
      <w:r w:rsidRPr="00A645BA">
        <w:rPr>
          <w:bCs/>
          <w:iCs/>
          <w:sz w:val="24"/>
          <w:szCs w:val="24"/>
        </w:rPr>
        <w:t>ря – 2</w:t>
      </w:r>
      <w:r>
        <w:rPr>
          <w:bCs/>
          <w:iCs/>
          <w:sz w:val="24"/>
          <w:szCs w:val="24"/>
        </w:rPr>
        <w:t>4</w:t>
      </w:r>
      <w:r w:rsidRPr="00A645B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н</w:t>
      </w:r>
      <w:r w:rsidRPr="00A645BA"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ября 2023</w:t>
      </w:r>
      <w:r w:rsidRPr="00A645BA">
        <w:rPr>
          <w:bCs/>
          <w:iCs/>
          <w:sz w:val="24"/>
          <w:szCs w:val="24"/>
        </w:rPr>
        <w:t xml:space="preserve"> года</w:t>
      </w:r>
    </w:p>
    <w:p w:rsidR="000F05D0" w:rsidRPr="00DD39C3" w:rsidRDefault="000F05D0" w:rsidP="000F05D0">
      <w:pPr>
        <w:jc w:val="center"/>
        <w:rPr>
          <w:b/>
          <w:bCs/>
          <w:iCs/>
          <w:sz w:val="24"/>
          <w:szCs w:val="24"/>
          <w:u w:val="single"/>
        </w:rPr>
      </w:pPr>
      <w:r w:rsidRPr="00DD39C3">
        <w:rPr>
          <w:b/>
          <w:bCs/>
          <w:iCs/>
          <w:sz w:val="24"/>
          <w:szCs w:val="24"/>
          <w:u w:val="single"/>
        </w:rPr>
        <w:t>Мероприятие проводится на базе 4-х площадок:</w:t>
      </w:r>
    </w:p>
    <w:p w:rsidR="000F05D0" w:rsidRPr="00DD39C3" w:rsidRDefault="000F05D0" w:rsidP="000F05D0">
      <w:pPr>
        <w:jc w:val="center"/>
        <w:rPr>
          <w:bCs/>
          <w:iCs/>
          <w:sz w:val="24"/>
          <w:szCs w:val="24"/>
        </w:rPr>
      </w:pPr>
    </w:p>
    <w:p w:rsidR="000F05D0" w:rsidRPr="00DD39C3" w:rsidRDefault="000F05D0" w:rsidP="000F05D0">
      <w:pPr>
        <w:ind w:firstLine="708"/>
        <w:jc w:val="both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 xml:space="preserve">1 Площадка – здание «Мой бизнес», ул. </w:t>
      </w:r>
      <w:proofErr w:type="spellStart"/>
      <w:r w:rsidRPr="00DD39C3">
        <w:rPr>
          <w:bCs/>
          <w:iCs/>
          <w:sz w:val="24"/>
          <w:szCs w:val="24"/>
        </w:rPr>
        <w:t>Тевлянто</w:t>
      </w:r>
      <w:proofErr w:type="spellEnd"/>
      <w:r w:rsidRPr="00DD39C3">
        <w:rPr>
          <w:bCs/>
          <w:iCs/>
          <w:sz w:val="24"/>
          <w:szCs w:val="24"/>
        </w:rPr>
        <w:t>, д.1;</w:t>
      </w:r>
    </w:p>
    <w:p w:rsidR="000F05D0" w:rsidRPr="00DD39C3" w:rsidRDefault="000F05D0" w:rsidP="000F05D0">
      <w:pPr>
        <w:ind w:firstLine="708"/>
        <w:jc w:val="both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 xml:space="preserve">2 Площадка – </w:t>
      </w:r>
      <w:r w:rsidRPr="00DD39C3">
        <w:rPr>
          <w:sz w:val="24"/>
          <w:szCs w:val="24"/>
        </w:rPr>
        <w:t>Государственное автономное общеобразовательное учреждение Чукотского автономного округа «Чукотский многопрофильный колледж» (актовый зал)</w:t>
      </w:r>
      <w:r w:rsidRPr="00DD39C3">
        <w:rPr>
          <w:bCs/>
          <w:iCs/>
          <w:sz w:val="24"/>
          <w:szCs w:val="24"/>
        </w:rPr>
        <w:t>, ул. Студенческая, д.3;</w:t>
      </w:r>
    </w:p>
    <w:p w:rsidR="000F05D0" w:rsidRPr="00DD39C3" w:rsidRDefault="000F05D0" w:rsidP="000F05D0">
      <w:pPr>
        <w:ind w:firstLine="708"/>
        <w:jc w:val="both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 xml:space="preserve">3 Площадка – </w:t>
      </w:r>
      <w:r w:rsidR="00994B30" w:rsidRPr="00DD39C3">
        <w:rPr>
          <w:bCs/>
          <w:iCs/>
          <w:sz w:val="24"/>
          <w:szCs w:val="24"/>
        </w:rPr>
        <w:t xml:space="preserve">Департамент </w:t>
      </w:r>
      <w:r w:rsidR="00994B30">
        <w:rPr>
          <w:bCs/>
          <w:iCs/>
          <w:sz w:val="24"/>
          <w:szCs w:val="24"/>
        </w:rPr>
        <w:t>финансов, экономики и имущественных отношений</w:t>
      </w:r>
      <w:r w:rsidR="00994B30" w:rsidRPr="00DD39C3">
        <w:rPr>
          <w:bCs/>
          <w:iCs/>
          <w:sz w:val="24"/>
          <w:szCs w:val="24"/>
        </w:rPr>
        <w:t xml:space="preserve"> ЧАО (конференц-зал), ул. </w:t>
      </w:r>
      <w:proofErr w:type="spellStart"/>
      <w:r w:rsidR="00994B30" w:rsidRPr="00DD39C3">
        <w:rPr>
          <w:bCs/>
          <w:iCs/>
          <w:sz w:val="24"/>
          <w:szCs w:val="24"/>
        </w:rPr>
        <w:t>Отке</w:t>
      </w:r>
      <w:proofErr w:type="spellEnd"/>
      <w:r w:rsidR="00994B30" w:rsidRPr="00DD39C3">
        <w:rPr>
          <w:bCs/>
          <w:iCs/>
          <w:sz w:val="24"/>
          <w:szCs w:val="24"/>
        </w:rPr>
        <w:t>, д.</w:t>
      </w:r>
      <w:r w:rsidR="00994B30">
        <w:rPr>
          <w:bCs/>
          <w:iCs/>
          <w:sz w:val="24"/>
          <w:szCs w:val="24"/>
        </w:rPr>
        <w:t>2</w:t>
      </w:r>
      <w:r w:rsidRPr="00DD39C3">
        <w:rPr>
          <w:bCs/>
          <w:iCs/>
          <w:sz w:val="24"/>
          <w:szCs w:val="24"/>
        </w:rPr>
        <w:t>;</w:t>
      </w:r>
    </w:p>
    <w:p w:rsidR="00994B30" w:rsidRPr="00DD39C3" w:rsidRDefault="00994B30" w:rsidP="00994B30">
      <w:pPr>
        <w:ind w:firstLine="708"/>
        <w:jc w:val="both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 xml:space="preserve">4 Площадка – Департамент </w:t>
      </w:r>
      <w:r>
        <w:rPr>
          <w:bCs/>
          <w:iCs/>
          <w:sz w:val="24"/>
          <w:szCs w:val="24"/>
        </w:rPr>
        <w:t>финансов, экономики и имущественных отношений</w:t>
      </w:r>
      <w:r w:rsidRPr="00DD39C3">
        <w:rPr>
          <w:bCs/>
          <w:iCs/>
          <w:sz w:val="24"/>
          <w:szCs w:val="24"/>
        </w:rPr>
        <w:t xml:space="preserve"> ЧАО (конференц-зал для проведения ВКС), ул. </w:t>
      </w:r>
      <w:proofErr w:type="spellStart"/>
      <w:r w:rsidRPr="00DD39C3">
        <w:rPr>
          <w:bCs/>
          <w:iCs/>
          <w:sz w:val="24"/>
          <w:szCs w:val="24"/>
        </w:rPr>
        <w:t>Отке</w:t>
      </w:r>
      <w:proofErr w:type="spellEnd"/>
      <w:r w:rsidRPr="00DD39C3">
        <w:rPr>
          <w:bCs/>
          <w:iCs/>
          <w:sz w:val="24"/>
          <w:szCs w:val="24"/>
        </w:rPr>
        <w:t>, д.</w:t>
      </w:r>
      <w:r>
        <w:rPr>
          <w:bCs/>
          <w:iCs/>
          <w:sz w:val="24"/>
          <w:szCs w:val="24"/>
        </w:rPr>
        <w:t>2</w:t>
      </w:r>
      <w:r w:rsidRPr="00DD39C3">
        <w:rPr>
          <w:bCs/>
          <w:iCs/>
          <w:sz w:val="24"/>
          <w:szCs w:val="24"/>
        </w:rPr>
        <w:t>, муниципальные заказчики на местах в районах и городских округах</w:t>
      </w: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  <w:r w:rsidRPr="00190FF3">
        <w:rPr>
          <w:rFonts w:ascii="Arial Narrow" w:hAnsi="Arial Narrow" w:cs="Segoe UI"/>
          <w:b/>
          <w:bCs/>
          <w:iCs/>
          <w:sz w:val="22"/>
          <w:szCs w:val="22"/>
        </w:rPr>
        <w:t xml:space="preserve">Практический семинар-консультация для заказчиков </w:t>
      </w:r>
      <w:r w:rsidRPr="00190FF3">
        <w:rPr>
          <w:rFonts w:ascii="Arial Narrow" w:hAnsi="Arial Narrow" w:cs="Segoe UI"/>
          <w:b/>
          <w:bCs/>
          <w:iCs/>
          <w:sz w:val="22"/>
          <w:szCs w:val="22"/>
        </w:rPr>
        <w:br/>
        <w:t>по Закону № 44-ФЗ</w:t>
      </w:r>
    </w:p>
    <w:p w:rsidR="000F05D0" w:rsidRPr="00190FF3" w:rsidRDefault="000F05D0" w:rsidP="000F05D0">
      <w:pPr>
        <w:spacing w:before="120" w:after="120"/>
        <w:jc w:val="center"/>
        <w:rPr>
          <w:rFonts w:ascii="Arial Narrow" w:hAnsi="Arial Narrow"/>
          <w:b/>
          <w:bCs/>
          <w:i/>
          <w:iCs/>
          <w:color w:val="0070C0"/>
          <w:sz w:val="22"/>
          <w:szCs w:val="22"/>
          <w:u w:val="single"/>
        </w:rPr>
      </w:pPr>
      <w:r w:rsidRPr="00190FF3">
        <w:rPr>
          <w:rFonts w:ascii="Arial Narrow" w:hAnsi="Arial Narrow"/>
          <w:b/>
          <w:bCs/>
          <w:i/>
          <w:iCs/>
          <w:color w:val="0070C0"/>
          <w:sz w:val="22"/>
          <w:szCs w:val="22"/>
          <w:u w:val="single"/>
        </w:rPr>
        <w:t>"Закупки по Закону № 44-ФЗ: обзор последних изменений и практика правоприменения"</w:t>
      </w:r>
    </w:p>
    <w:p w:rsidR="000F05D0" w:rsidRPr="00190FF3" w:rsidRDefault="000F05D0" w:rsidP="000F05D0">
      <w:pPr>
        <w:spacing w:before="120" w:after="120"/>
        <w:jc w:val="center"/>
        <w:rPr>
          <w:rFonts w:ascii="Arial Narrow" w:hAnsi="Arial Narrow"/>
          <w:b/>
          <w:bCs/>
          <w:i/>
          <w:iCs/>
          <w:color w:val="0070C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70C0"/>
          <w:sz w:val="22"/>
          <w:szCs w:val="22"/>
          <w:u w:val="single"/>
        </w:rPr>
        <w:t>20 – 21 ноября 2023 года</w:t>
      </w:r>
    </w:p>
    <w:p w:rsidR="000F05D0" w:rsidRPr="00DD39C3" w:rsidRDefault="000F05D0" w:rsidP="000F05D0">
      <w:pPr>
        <w:jc w:val="center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>Проводится очно на базе 2 Площадки</w:t>
      </w:r>
    </w:p>
    <w:p w:rsidR="000F05D0" w:rsidRPr="00DD39C3" w:rsidRDefault="000F05D0" w:rsidP="000F05D0">
      <w:pPr>
        <w:jc w:val="center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 xml:space="preserve">Место проведения: </w:t>
      </w:r>
      <w:r w:rsidRPr="00DD39C3">
        <w:rPr>
          <w:sz w:val="24"/>
          <w:szCs w:val="24"/>
        </w:rPr>
        <w:t>Государственное автономное общеобразовательное учреждение Чукотского автономного округа «Чукотский многопрофильный колледж» (актовый зал)</w:t>
      </w:r>
      <w:r w:rsidRPr="00DD39C3">
        <w:rPr>
          <w:bCs/>
          <w:iCs/>
          <w:sz w:val="24"/>
          <w:szCs w:val="24"/>
        </w:rPr>
        <w:t xml:space="preserve">, </w:t>
      </w:r>
    </w:p>
    <w:p w:rsidR="000F05D0" w:rsidRDefault="000F05D0" w:rsidP="000F05D0">
      <w:pPr>
        <w:jc w:val="center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>ул. Студенческая, д.3</w:t>
      </w:r>
    </w:p>
    <w:p w:rsidR="00C16851" w:rsidRPr="00DD39C3" w:rsidRDefault="00C16851" w:rsidP="000F05D0">
      <w:pPr>
        <w:jc w:val="center"/>
        <w:rPr>
          <w:bCs/>
          <w:iCs/>
          <w:sz w:val="24"/>
          <w:szCs w:val="24"/>
        </w:rPr>
      </w:pPr>
    </w:p>
    <w:tbl>
      <w:tblPr>
        <w:tblW w:w="10279" w:type="dxa"/>
        <w:jc w:val="center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ook w:val="01E0" w:firstRow="1" w:lastRow="1" w:firstColumn="1" w:lastColumn="1" w:noHBand="0" w:noVBand="0"/>
      </w:tblPr>
      <w:tblGrid>
        <w:gridCol w:w="1235"/>
        <w:gridCol w:w="9044"/>
      </w:tblGrid>
      <w:tr w:rsidR="00FE3F44" w:rsidRPr="00190FF3" w:rsidTr="007C56C4">
        <w:trPr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FE3F44" w:rsidRPr="00190FF3" w:rsidRDefault="00FE3F44" w:rsidP="00B25378">
            <w:pPr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Время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FE3F44" w:rsidRPr="00190FF3" w:rsidRDefault="00FE3F44" w:rsidP="00B25378">
            <w:pPr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Тема выступления</w:t>
            </w:r>
          </w:p>
        </w:tc>
      </w:tr>
      <w:tr w:rsidR="001D6689" w:rsidRPr="00190FF3" w:rsidTr="00DC345D">
        <w:trPr>
          <w:jc w:val="center"/>
        </w:trPr>
        <w:tc>
          <w:tcPr>
            <w:tcW w:w="10279" w:type="dxa"/>
            <w:gridSpan w:val="2"/>
            <w:shd w:val="clear" w:color="auto" w:fill="auto"/>
          </w:tcPr>
          <w:p w:rsidR="001D6689" w:rsidRDefault="001D6689" w:rsidP="00062E6E">
            <w:pPr>
              <w:spacing w:after="72"/>
              <w:jc w:val="center"/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20 ноября</w:t>
            </w:r>
            <w:r w:rsidRPr="00190FF3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понедельник)</w:t>
            </w:r>
          </w:p>
        </w:tc>
      </w:tr>
      <w:tr w:rsidR="001D6689" w:rsidRPr="00190FF3" w:rsidTr="00024485">
        <w:trPr>
          <w:jc w:val="center"/>
        </w:trPr>
        <w:tc>
          <w:tcPr>
            <w:tcW w:w="1235" w:type="dxa"/>
            <w:shd w:val="clear" w:color="auto" w:fill="auto"/>
          </w:tcPr>
          <w:p w:rsidR="001D6689" w:rsidRPr="00190FF3" w:rsidRDefault="001D6689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9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.30-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</w:t>
            </w:r>
          </w:p>
        </w:tc>
        <w:tc>
          <w:tcPr>
            <w:tcW w:w="9044" w:type="dxa"/>
            <w:shd w:val="clear" w:color="auto" w:fill="auto"/>
          </w:tcPr>
          <w:p w:rsidR="001D6689" w:rsidRPr="00190FF3" w:rsidRDefault="001D6689" w:rsidP="00B25378">
            <w:pPr>
              <w:spacing w:after="72"/>
              <w:ind w:firstLine="317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Регистрация участников семинара</w:t>
            </w:r>
          </w:p>
        </w:tc>
      </w:tr>
      <w:tr w:rsidR="001D6689" w:rsidRPr="00190FF3" w:rsidTr="00AD209A">
        <w:trPr>
          <w:jc w:val="center"/>
        </w:trPr>
        <w:tc>
          <w:tcPr>
            <w:tcW w:w="1235" w:type="dxa"/>
            <w:shd w:val="clear" w:color="auto" w:fill="auto"/>
          </w:tcPr>
          <w:p w:rsidR="001D6689" w:rsidRPr="00190FF3" w:rsidRDefault="001D6689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.00-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.10</w:t>
            </w:r>
          </w:p>
        </w:tc>
        <w:tc>
          <w:tcPr>
            <w:tcW w:w="9044" w:type="dxa"/>
            <w:shd w:val="clear" w:color="auto" w:fill="auto"/>
          </w:tcPr>
          <w:p w:rsidR="001D6689" w:rsidRPr="00190FF3" w:rsidRDefault="001D6689" w:rsidP="00B25378">
            <w:pPr>
              <w:spacing w:after="72"/>
              <w:ind w:firstLine="317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Открытие практического семинара-консультации</w:t>
            </w:r>
          </w:p>
        </w:tc>
      </w:tr>
      <w:tr w:rsidR="00FE3F44" w:rsidRPr="00190FF3" w:rsidTr="00A672C7">
        <w:trPr>
          <w:jc w:val="center"/>
        </w:trPr>
        <w:tc>
          <w:tcPr>
            <w:tcW w:w="1235" w:type="dxa"/>
            <w:shd w:val="clear" w:color="auto" w:fill="auto"/>
          </w:tcPr>
          <w:p w:rsidR="00FE3F44" w:rsidRPr="00190FF3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.10-1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0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44" w:type="dxa"/>
            <w:shd w:val="clear" w:color="auto" w:fill="auto"/>
          </w:tcPr>
          <w:p w:rsidR="00FE3F44" w:rsidRDefault="00FE3F44" w:rsidP="00B25378">
            <w:pPr>
              <w:tabs>
                <w:tab w:val="left" w:pos="243"/>
                <w:tab w:val="left" w:pos="385"/>
              </w:tabs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A645BA">
              <w:rPr>
                <w:rFonts w:ascii="Arial Narrow" w:hAnsi="Arial Narrow"/>
                <w:b/>
                <w:sz w:val="22"/>
                <w:szCs w:val="22"/>
              </w:rPr>
              <w:t>Обзор изменений, внесенных в Закон № 44-ФЗ, и вступивших в силу в течение 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A645BA">
              <w:rPr>
                <w:rFonts w:ascii="Arial Narrow" w:hAnsi="Arial Narrow"/>
                <w:b/>
                <w:sz w:val="22"/>
                <w:szCs w:val="22"/>
              </w:rPr>
              <w:t xml:space="preserve"> года, а также вступающих в силу в 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A645BA">
              <w:rPr>
                <w:rFonts w:ascii="Arial Narrow" w:hAnsi="Arial Narrow"/>
                <w:b/>
                <w:sz w:val="22"/>
                <w:szCs w:val="22"/>
              </w:rPr>
              <w:t xml:space="preserve"> году </w:t>
            </w:r>
            <w:r w:rsidRPr="00A645BA">
              <w:rPr>
                <w:rFonts w:ascii="Arial Narrow" w:hAnsi="Arial Narrow"/>
                <w:sz w:val="22"/>
                <w:szCs w:val="22"/>
              </w:rPr>
              <w:t>(основные важные моменты изменений, на что обратить внимание).</w:t>
            </w:r>
          </w:p>
          <w:p w:rsidR="00FE3F44" w:rsidRPr="006574A8" w:rsidRDefault="00FE3F44" w:rsidP="00602EBE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A645BA">
              <w:rPr>
                <w:rFonts w:ascii="Arial Narrow" w:hAnsi="Arial Narrow"/>
                <w:b/>
                <w:sz w:val="22"/>
                <w:szCs w:val="22"/>
              </w:rPr>
              <w:t xml:space="preserve">Планируемые изменения в законодательство о контрактной системе. </w:t>
            </w:r>
          </w:p>
        </w:tc>
      </w:tr>
      <w:tr w:rsidR="00FE3F44" w:rsidRPr="00190FF3" w:rsidTr="009901C8">
        <w:trPr>
          <w:jc w:val="center"/>
        </w:trPr>
        <w:tc>
          <w:tcPr>
            <w:tcW w:w="1235" w:type="dxa"/>
            <w:shd w:val="clear" w:color="auto" w:fill="auto"/>
          </w:tcPr>
          <w:p w:rsidR="00FE3F44" w:rsidRPr="009F7238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9F7238">
              <w:rPr>
                <w:rFonts w:ascii="Arial Narrow" w:hAnsi="Arial Narrow" w:cs="Segoe UI"/>
                <w:bCs/>
                <w:iCs/>
                <w:sz w:val="22"/>
                <w:szCs w:val="22"/>
              </w:rPr>
              <w:t>11.00-12.30</w:t>
            </w:r>
          </w:p>
        </w:tc>
        <w:tc>
          <w:tcPr>
            <w:tcW w:w="9044" w:type="dxa"/>
            <w:shd w:val="clear" w:color="auto" w:fill="auto"/>
          </w:tcPr>
          <w:p w:rsidR="00FE3F44" w:rsidRPr="009F7238" w:rsidRDefault="00FE3F44" w:rsidP="00EA4620">
            <w:pPr>
              <w:tabs>
                <w:tab w:val="left" w:pos="101"/>
                <w:tab w:val="left" w:pos="139"/>
              </w:tabs>
              <w:ind w:right="100"/>
              <w:jc w:val="both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9F7238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t>Закупки у единственного поставщика:</w:t>
            </w:r>
          </w:p>
          <w:p w:rsidR="00FE3F44" w:rsidRPr="009F7238" w:rsidRDefault="00FE3F44" w:rsidP="00EA4620">
            <w:pPr>
              <w:numPr>
                <w:ilvl w:val="0"/>
                <w:numId w:val="1"/>
              </w:numPr>
              <w:tabs>
                <w:tab w:val="left" w:pos="101"/>
                <w:tab w:val="left" w:pos="139"/>
                <w:tab w:val="left" w:pos="243"/>
                <w:tab w:val="left" w:pos="28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9F7238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Изменения в закупках у едпоставщика в 2023 году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и</w:t>
            </w:r>
            <w:r w:rsidRPr="009F7238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новые основания.</w:t>
            </w:r>
          </w:p>
          <w:p w:rsidR="00FE3F44" w:rsidRPr="00B42423" w:rsidRDefault="00FE3F44" w:rsidP="00EA4620">
            <w:pPr>
              <w:numPr>
                <w:ilvl w:val="0"/>
                <w:numId w:val="1"/>
              </w:numPr>
              <w:tabs>
                <w:tab w:val="left" w:pos="101"/>
                <w:tab w:val="left" w:pos="139"/>
                <w:tab w:val="left" w:pos="243"/>
                <w:tab w:val="left" w:pos="28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2B6E59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Особенности закупок через электронный магазин по ч. 12 ст. 93 Закона № 44-ФЗ</w:t>
            </w:r>
            <w:r w:rsidRPr="002B6E59">
              <w:rPr>
                <w:rFonts w:ascii="Arial Narrow" w:hAnsi="Arial Narrow"/>
                <w:sz w:val="22"/>
                <w:szCs w:val="22"/>
              </w:rPr>
              <w:t>: изменения в 2023 году и новые возможности</w:t>
            </w:r>
          </w:p>
          <w:p w:rsidR="00FE3F44" w:rsidRPr="009F7238" w:rsidRDefault="00FE3F44" w:rsidP="00B25378">
            <w:pPr>
              <w:tabs>
                <w:tab w:val="left" w:pos="101"/>
                <w:tab w:val="left" w:pos="139"/>
              </w:tabs>
              <w:ind w:right="100"/>
              <w:jc w:val="both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9F7238">
              <w:rPr>
                <w:rFonts w:ascii="Arial Narrow" w:hAnsi="Arial Narrow" w:cs="Arial Narrow"/>
                <w:sz w:val="22"/>
                <w:szCs w:val="22"/>
              </w:rPr>
              <w:t xml:space="preserve">Региональные закупки на основании ПП ЧАО № 142: </w:t>
            </w:r>
            <w:r>
              <w:rPr>
                <w:rFonts w:ascii="Arial Narrow" w:hAnsi="Arial Narrow" w:cs="Arial Narrow"/>
                <w:sz w:val="22"/>
                <w:szCs w:val="22"/>
              </w:rPr>
              <w:t>на что обратить внимание. Практика применения (ФАС +Суды)</w:t>
            </w:r>
          </w:p>
        </w:tc>
      </w:tr>
      <w:tr w:rsidR="00FE3F44" w:rsidRPr="00190FF3" w:rsidTr="00475E61">
        <w:trPr>
          <w:jc w:val="center"/>
        </w:trPr>
        <w:tc>
          <w:tcPr>
            <w:tcW w:w="1235" w:type="dxa"/>
            <w:shd w:val="clear" w:color="auto" w:fill="auto"/>
          </w:tcPr>
          <w:p w:rsidR="00FE3F44" w:rsidRPr="009F7238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9F7238">
              <w:rPr>
                <w:rFonts w:ascii="Arial Narrow" w:hAnsi="Arial Narrow" w:cs="Segoe UI"/>
                <w:bCs/>
                <w:iCs/>
                <w:sz w:val="22"/>
                <w:szCs w:val="22"/>
              </w:rPr>
              <w:t>12.30-13.00</w:t>
            </w:r>
          </w:p>
        </w:tc>
        <w:tc>
          <w:tcPr>
            <w:tcW w:w="9044" w:type="dxa"/>
            <w:shd w:val="clear" w:color="auto" w:fill="auto"/>
          </w:tcPr>
          <w:p w:rsidR="00FE3F44" w:rsidRPr="00190FF3" w:rsidRDefault="00FE3F44" w:rsidP="00106A52">
            <w:pPr>
              <w:spacing w:after="72"/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  <w:t>Ответы на вопросы участников семинара. Индивидуальные консультации.</w:t>
            </w:r>
          </w:p>
        </w:tc>
      </w:tr>
      <w:tr w:rsidR="00FE3F44" w:rsidRPr="00190FF3" w:rsidTr="003A6378">
        <w:trPr>
          <w:jc w:val="center"/>
        </w:trPr>
        <w:tc>
          <w:tcPr>
            <w:tcW w:w="1235" w:type="dxa"/>
            <w:shd w:val="clear" w:color="auto" w:fill="auto"/>
          </w:tcPr>
          <w:p w:rsidR="00FE3F44" w:rsidRPr="009F7238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9F7238">
              <w:rPr>
                <w:rFonts w:ascii="Arial Narrow" w:hAnsi="Arial Narrow" w:cs="Segoe UI"/>
                <w:bCs/>
                <w:iCs/>
                <w:sz w:val="22"/>
                <w:szCs w:val="22"/>
              </w:rPr>
              <w:t>13.00-16.00</w:t>
            </w:r>
          </w:p>
        </w:tc>
        <w:tc>
          <w:tcPr>
            <w:tcW w:w="9044" w:type="dxa"/>
            <w:shd w:val="clear" w:color="auto" w:fill="auto"/>
          </w:tcPr>
          <w:p w:rsidR="00FE3F44" w:rsidRPr="009F7238" w:rsidRDefault="00FE3F44" w:rsidP="00B25378">
            <w:pPr>
              <w:spacing w:after="72"/>
              <w:rPr>
                <w:rFonts w:ascii="Arial Narrow" w:hAnsi="Arial Narrow" w:cs="Segoe UI"/>
                <w:bCs/>
                <w:i/>
                <w:iCs/>
                <w:sz w:val="22"/>
                <w:szCs w:val="22"/>
              </w:rPr>
            </w:pPr>
            <w:r w:rsidRPr="009F7238">
              <w:rPr>
                <w:rFonts w:ascii="Arial Narrow" w:hAnsi="Arial Narrow" w:cs="Segoe UI"/>
                <w:bCs/>
                <w:i/>
                <w:iCs/>
                <w:sz w:val="22"/>
                <w:szCs w:val="22"/>
              </w:rPr>
              <w:t xml:space="preserve">Перерыв </w:t>
            </w:r>
          </w:p>
        </w:tc>
      </w:tr>
      <w:tr w:rsidR="00FE3F44" w:rsidRPr="00190FF3" w:rsidTr="00067398">
        <w:trPr>
          <w:jc w:val="center"/>
        </w:trPr>
        <w:tc>
          <w:tcPr>
            <w:tcW w:w="1235" w:type="dxa"/>
            <w:shd w:val="clear" w:color="auto" w:fill="auto"/>
          </w:tcPr>
          <w:p w:rsidR="00FE3F44" w:rsidRPr="009F7238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9F7238">
              <w:rPr>
                <w:rFonts w:ascii="Arial Narrow" w:hAnsi="Arial Narrow" w:cs="Segoe UI"/>
                <w:bCs/>
                <w:iCs/>
                <w:sz w:val="22"/>
                <w:szCs w:val="22"/>
              </w:rPr>
              <w:t>16.00-17.30</w:t>
            </w:r>
          </w:p>
        </w:tc>
        <w:tc>
          <w:tcPr>
            <w:tcW w:w="9044" w:type="dxa"/>
            <w:shd w:val="clear" w:color="auto" w:fill="auto"/>
          </w:tcPr>
          <w:p w:rsidR="00FE3F44" w:rsidRPr="009F7238" w:rsidRDefault="00FE3F44" w:rsidP="00B25378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F7238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Описание объекта закупки (техническое задание): 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важные изменения с</w:t>
            </w:r>
            <w:r w:rsidRPr="009F7238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1 октября</w:t>
            </w:r>
            <w:r w:rsidRPr="00B25378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2023 года</w:t>
            </w:r>
          </w:p>
          <w:p w:rsidR="00FE3F44" w:rsidRPr="00B25378" w:rsidRDefault="00FE3F44" w:rsidP="00B25378">
            <w:pPr>
              <w:numPr>
                <w:ilvl w:val="0"/>
                <w:numId w:val="2"/>
              </w:numPr>
              <w:tabs>
                <w:tab w:val="left" w:pos="281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63F65">
              <w:rPr>
                <w:rFonts w:ascii="Arial Narrow" w:hAnsi="Arial Narrow"/>
                <w:bCs/>
                <w:sz w:val="22"/>
                <w:szCs w:val="22"/>
              </w:rPr>
              <w:t>Структурированное описание объекта закупки, структурированная заявка на участие в закупке.</w:t>
            </w:r>
            <w:r w:rsidRPr="00363F65">
              <w:rPr>
                <w:rFonts w:ascii="Rubik" w:hAnsi="Rubik"/>
                <w:color w:val="333333"/>
                <w:sz w:val="20"/>
                <w:shd w:val="clear" w:color="auto" w:fill="FFFFFF"/>
              </w:rPr>
              <w:t xml:space="preserve"> </w:t>
            </w:r>
            <w:r w:rsidRPr="00B25378">
              <w:rPr>
                <w:rFonts w:ascii="Arial Narrow" w:hAnsi="Arial Narrow"/>
                <w:bCs/>
                <w:sz w:val="22"/>
                <w:szCs w:val="22"/>
              </w:rPr>
              <w:t xml:space="preserve">Связь структурированного описания со структурированной заявкой и структурированным контрактом.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Инструкция по заполнению заявки участника. </w:t>
            </w:r>
            <w:r w:rsidRPr="00B25378">
              <w:rPr>
                <w:rFonts w:ascii="Arial Narrow" w:hAnsi="Arial Narrow"/>
                <w:bCs/>
                <w:sz w:val="22"/>
                <w:szCs w:val="22"/>
              </w:rPr>
              <w:t xml:space="preserve">Изменения в протоколе подведения итогов. </w:t>
            </w:r>
          </w:p>
          <w:p w:rsidR="00FE3F44" w:rsidRPr="00B25378" w:rsidRDefault="00FE3F44" w:rsidP="00B25378">
            <w:pPr>
              <w:numPr>
                <w:ilvl w:val="0"/>
                <w:numId w:val="2"/>
              </w:numPr>
              <w:tabs>
                <w:tab w:val="left" w:pos="281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25378">
              <w:rPr>
                <w:rFonts w:ascii="Arial Narrow" w:hAnsi="Arial Narrow"/>
                <w:bCs/>
                <w:iCs/>
                <w:sz w:val="22"/>
                <w:szCs w:val="22"/>
              </w:rPr>
              <w:t>Описание объекта закупки с использованием КТРУ, а также в случае, если в КТРУ отсутствует описание. Практика применения дополнительных характеристик</w:t>
            </w:r>
          </w:p>
          <w:p w:rsidR="00FE3F44" w:rsidRPr="009F7238" w:rsidRDefault="00FE3F44" w:rsidP="00602EBE">
            <w:pPr>
              <w:jc w:val="center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9F7238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Особенности закупок «поставляемых» </w:t>
            </w: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товаров при выполнении работ (оказании услуг): особенности выделения, описания и отражения в ЕИС</w:t>
            </w:r>
          </w:p>
        </w:tc>
      </w:tr>
      <w:tr w:rsidR="00FE3F44" w:rsidRPr="00190FF3" w:rsidTr="006E393E">
        <w:trPr>
          <w:jc w:val="center"/>
        </w:trPr>
        <w:tc>
          <w:tcPr>
            <w:tcW w:w="1235" w:type="dxa"/>
            <w:shd w:val="clear" w:color="auto" w:fill="auto"/>
          </w:tcPr>
          <w:p w:rsidR="00FE3F44" w:rsidRPr="009F7238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17</w:t>
            </w:r>
            <w:r w:rsidRPr="009F7238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.30-1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8</w:t>
            </w:r>
            <w:r w:rsidRPr="009F7238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</w:t>
            </w:r>
          </w:p>
        </w:tc>
        <w:tc>
          <w:tcPr>
            <w:tcW w:w="9044" w:type="dxa"/>
            <w:shd w:val="clear" w:color="auto" w:fill="auto"/>
          </w:tcPr>
          <w:p w:rsidR="00FE3F44" w:rsidRPr="00190FF3" w:rsidRDefault="00FE3F44" w:rsidP="00106A52">
            <w:pPr>
              <w:spacing w:after="72"/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  <w:t>Ответы на вопросы участников семинара. Индивидуальные консультации.</w:t>
            </w:r>
          </w:p>
        </w:tc>
      </w:tr>
      <w:tr w:rsidR="00FE3F44" w:rsidRPr="00190FF3" w:rsidTr="00BE1DDE">
        <w:trPr>
          <w:jc w:val="center"/>
        </w:trPr>
        <w:tc>
          <w:tcPr>
            <w:tcW w:w="10279" w:type="dxa"/>
            <w:gridSpan w:val="2"/>
            <w:shd w:val="clear" w:color="auto" w:fill="auto"/>
          </w:tcPr>
          <w:p w:rsidR="00FE3F44" w:rsidRDefault="00FE3F44" w:rsidP="00062E6E">
            <w:pPr>
              <w:spacing w:after="72"/>
              <w:jc w:val="center"/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21 ноября</w:t>
            </w:r>
            <w:r w:rsidRPr="00A645BA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вторник)</w:t>
            </w:r>
          </w:p>
        </w:tc>
      </w:tr>
      <w:tr w:rsidR="00FE3F44" w:rsidRPr="00190FF3" w:rsidTr="00B12148">
        <w:trPr>
          <w:trHeight w:val="299"/>
          <w:jc w:val="center"/>
        </w:trPr>
        <w:tc>
          <w:tcPr>
            <w:tcW w:w="1235" w:type="dxa"/>
            <w:shd w:val="clear" w:color="auto" w:fill="auto"/>
          </w:tcPr>
          <w:p w:rsidR="00FE3F44" w:rsidRPr="00E5434F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E5434F">
              <w:rPr>
                <w:rFonts w:ascii="Arial Narrow" w:hAnsi="Arial Narrow" w:cs="Segoe UI"/>
                <w:bCs/>
                <w:iCs/>
                <w:sz w:val="22"/>
                <w:szCs w:val="22"/>
              </w:rPr>
              <w:lastRenderedPageBreak/>
              <w:t>09.00-10.20</w:t>
            </w:r>
          </w:p>
        </w:tc>
        <w:tc>
          <w:tcPr>
            <w:tcW w:w="9044" w:type="dxa"/>
            <w:shd w:val="clear" w:color="auto" w:fill="auto"/>
          </w:tcPr>
          <w:p w:rsidR="00FE3F44" w:rsidRPr="007B476B" w:rsidRDefault="00FE3F44" w:rsidP="00990442">
            <w:pPr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Импортозамещение по Закону № 44-ФЗ: 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iCs/>
                <w:sz w:val="22"/>
                <w:szCs w:val="22"/>
              </w:rPr>
              <w:t xml:space="preserve">Применение национального режима при закупках 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bCs/>
                <w:iCs/>
                <w:sz w:val="22"/>
                <w:szCs w:val="22"/>
              </w:rPr>
              <w:t>Особенности и изменения в применении ПП РФ № 616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bCs/>
                <w:iCs/>
                <w:sz w:val="22"/>
                <w:szCs w:val="22"/>
              </w:rPr>
              <w:t>Постановление № 1236: важные моменты в применении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bCs/>
                <w:iCs/>
                <w:sz w:val="22"/>
                <w:szCs w:val="22"/>
              </w:rPr>
              <w:t>Ограничение закупок продукции по ПП РФ № 878: важные изменения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iCs/>
                <w:sz w:val="22"/>
                <w:szCs w:val="22"/>
              </w:rPr>
              <w:t>Постановление № 617: на что обратить внимание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iCs/>
                <w:sz w:val="22"/>
                <w:szCs w:val="22"/>
              </w:rPr>
              <w:t>Постановления № 832, № 102, № 1289 – кратко об особенностях</w:t>
            </w:r>
          </w:p>
          <w:p w:rsidR="00FE3F44" w:rsidRPr="00E5434F" w:rsidRDefault="00FE3F44" w:rsidP="00602EBE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iCs/>
                <w:sz w:val="22"/>
                <w:szCs w:val="22"/>
              </w:rPr>
              <w:t>Условия допуска по Приказу № 126н</w:t>
            </w:r>
            <w:r w:rsidRPr="007B47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FE3F44" w:rsidRPr="00190FF3" w:rsidTr="00B17A5A">
        <w:trPr>
          <w:jc w:val="center"/>
        </w:trPr>
        <w:tc>
          <w:tcPr>
            <w:tcW w:w="1235" w:type="dxa"/>
          </w:tcPr>
          <w:p w:rsidR="00FE3F44" w:rsidRPr="00190FF3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10.20-10.30</w:t>
            </w:r>
          </w:p>
        </w:tc>
        <w:tc>
          <w:tcPr>
            <w:tcW w:w="9044" w:type="dxa"/>
          </w:tcPr>
          <w:p w:rsidR="00FE3F44" w:rsidRPr="00A645BA" w:rsidRDefault="00FE3F44" w:rsidP="00B25378">
            <w:pPr>
              <w:snapToGrid w:val="0"/>
              <w:ind w:right="100" w:firstLine="317"/>
              <w:jc w:val="both"/>
              <w:rPr>
                <w:rFonts w:ascii="Arial Narrow" w:hAnsi="Arial Narrow" w:cs="Segoe UI"/>
                <w:bCs/>
                <w:i/>
                <w:iCs/>
                <w:sz w:val="22"/>
                <w:szCs w:val="22"/>
              </w:rPr>
            </w:pPr>
            <w:r w:rsidRPr="00A645BA">
              <w:rPr>
                <w:rFonts w:ascii="Arial Narrow" w:hAnsi="Arial Narrow" w:cs="Segoe UI"/>
                <w:bCs/>
                <w:i/>
                <w:iCs/>
                <w:sz w:val="22"/>
                <w:szCs w:val="22"/>
              </w:rPr>
              <w:t xml:space="preserve">Перерыв  </w:t>
            </w:r>
          </w:p>
        </w:tc>
      </w:tr>
      <w:tr w:rsidR="00FE3F44" w:rsidRPr="00190FF3" w:rsidTr="00393B0E">
        <w:trPr>
          <w:trHeight w:val="300"/>
          <w:jc w:val="center"/>
        </w:trPr>
        <w:tc>
          <w:tcPr>
            <w:tcW w:w="1235" w:type="dxa"/>
          </w:tcPr>
          <w:p w:rsidR="00FE3F44" w:rsidRPr="00190FF3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10.30-12.0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44" w:type="dxa"/>
          </w:tcPr>
          <w:p w:rsidR="00FE3F44" w:rsidRPr="00A63E19" w:rsidRDefault="00FE3F44" w:rsidP="00990442">
            <w:pPr>
              <w:ind w:left="-6"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3E19">
              <w:rPr>
                <w:rFonts w:ascii="Arial Narrow" w:hAnsi="Arial Narrow"/>
                <w:b/>
                <w:sz w:val="22"/>
                <w:szCs w:val="22"/>
              </w:rPr>
              <w:t>Сложные вопросы закупки некоторых видов работ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>Разграничение понятий «текущий» и «капитальный» ремонт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 xml:space="preserve">Особенности описания объекта закупки некоторых видов работ, в </w:t>
            </w:r>
            <w:proofErr w:type="spellStart"/>
            <w:r w:rsidRPr="00A63E19">
              <w:rPr>
                <w:rFonts w:ascii="Arial Narrow" w:hAnsi="Arial Narrow"/>
                <w:sz w:val="22"/>
                <w:szCs w:val="22"/>
              </w:rPr>
              <w:t>т.ч</w:t>
            </w:r>
            <w:proofErr w:type="spellEnd"/>
            <w:r w:rsidRPr="00A63E19">
              <w:rPr>
                <w:rFonts w:ascii="Arial Narrow" w:hAnsi="Arial Narrow"/>
                <w:sz w:val="22"/>
                <w:szCs w:val="22"/>
              </w:rPr>
              <w:t>. применение КТРУ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>Обоснование НМЦК по приказу Минстроя № 841/</w:t>
            </w:r>
            <w:proofErr w:type="spellStart"/>
            <w:r w:rsidRPr="00A63E19">
              <w:rPr>
                <w:rFonts w:ascii="Arial Narrow" w:hAnsi="Arial Narrow"/>
                <w:sz w:val="22"/>
                <w:szCs w:val="22"/>
              </w:rPr>
              <w:t>пр</w:t>
            </w:r>
            <w:proofErr w:type="spellEnd"/>
            <w:r w:rsidRPr="00A63E19">
              <w:rPr>
                <w:rFonts w:ascii="Arial Narrow" w:hAnsi="Arial Narrow"/>
                <w:sz w:val="22"/>
                <w:szCs w:val="22"/>
              </w:rPr>
              <w:t xml:space="preserve"> – алгоритм и сложности в применении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>Некоторые особенности применения дополнительных требований к участникам в рамках ПП РФ № 2571 от 29.12.2021 (основные спорные вопросы)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>Типовые ошибки при формировании проекта контракта</w:t>
            </w:r>
          </w:p>
          <w:p w:rsidR="00FE3F44" w:rsidRPr="00D16B15" w:rsidRDefault="00FE3F44" w:rsidP="00B25378">
            <w:pPr>
              <w:ind w:left="-6"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8104C">
              <w:rPr>
                <w:rFonts w:ascii="Arial Narrow" w:hAnsi="Arial Narrow"/>
                <w:sz w:val="22"/>
                <w:szCs w:val="22"/>
              </w:rPr>
              <w:t>Применение типовых контрактов и типовых условий контракта: что нового?</w:t>
            </w:r>
          </w:p>
        </w:tc>
      </w:tr>
      <w:tr w:rsidR="00FE3F44" w:rsidRPr="00190FF3" w:rsidTr="005C49E1">
        <w:trPr>
          <w:jc w:val="center"/>
        </w:trPr>
        <w:tc>
          <w:tcPr>
            <w:tcW w:w="1235" w:type="dxa"/>
            <w:shd w:val="clear" w:color="auto" w:fill="auto"/>
          </w:tcPr>
          <w:p w:rsidR="00FE3F44" w:rsidRPr="009F7238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12.0</w:t>
            </w:r>
            <w:r w:rsidRPr="009F7238">
              <w:rPr>
                <w:rFonts w:ascii="Arial Narrow" w:hAnsi="Arial Narrow" w:cs="Segoe UI"/>
                <w:bCs/>
                <w:iCs/>
                <w:sz w:val="22"/>
                <w:szCs w:val="22"/>
              </w:rPr>
              <w:t>0-13.00</w:t>
            </w:r>
          </w:p>
        </w:tc>
        <w:tc>
          <w:tcPr>
            <w:tcW w:w="9044" w:type="dxa"/>
            <w:shd w:val="clear" w:color="auto" w:fill="auto"/>
          </w:tcPr>
          <w:p w:rsidR="00FE3F44" w:rsidRPr="00190FF3" w:rsidRDefault="00FE3F44" w:rsidP="00106A52">
            <w:pPr>
              <w:spacing w:after="72"/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  <w:t>Ответы на вопросы участников семинара. Индивидуальные консультации.</w:t>
            </w:r>
          </w:p>
        </w:tc>
      </w:tr>
      <w:tr w:rsidR="00FE3F44" w:rsidRPr="00190FF3" w:rsidTr="00A23B34">
        <w:trPr>
          <w:jc w:val="center"/>
        </w:trPr>
        <w:tc>
          <w:tcPr>
            <w:tcW w:w="1235" w:type="dxa"/>
            <w:shd w:val="clear" w:color="auto" w:fill="auto"/>
          </w:tcPr>
          <w:p w:rsidR="00FE3F44" w:rsidRPr="009F7238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9F7238">
              <w:rPr>
                <w:rFonts w:ascii="Arial Narrow" w:hAnsi="Arial Narrow" w:cs="Segoe UI"/>
                <w:bCs/>
                <w:iCs/>
                <w:sz w:val="22"/>
                <w:szCs w:val="22"/>
              </w:rPr>
              <w:t>13.00-16.00</w:t>
            </w:r>
          </w:p>
        </w:tc>
        <w:tc>
          <w:tcPr>
            <w:tcW w:w="9044" w:type="dxa"/>
            <w:shd w:val="clear" w:color="auto" w:fill="auto"/>
          </w:tcPr>
          <w:p w:rsidR="00FE3F44" w:rsidRPr="009F7238" w:rsidRDefault="00FE3F44" w:rsidP="00B25378">
            <w:pPr>
              <w:spacing w:after="72"/>
              <w:rPr>
                <w:rFonts w:ascii="Arial Narrow" w:hAnsi="Arial Narrow" w:cs="Segoe UI"/>
                <w:bCs/>
                <w:i/>
                <w:iCs/>
                <w:sz w:val="22"/>
                <w:szCs w:val="22"/>
              </w:rPr>
            </w:pPr>
            <w:r w:rsidRPr="009F7238">
              <w:rPr>
                <w:rFonts w:ascii="Arial Narrow" w:hAnsi="Arial Narrow" w:cs="Segoe UI"/>
                <w:bCs/>
                <w:i/>
                <w:iCs/>
                <w:sz w:val="22"/>
                <w:szCs w:val="22"/>
              </w:rPr>
              <w:t xml:space="preserve">Перерыв </w:t>
            </w:r>
          </w:p>
        </w:tc>
      </w:tr>
      <w:tr w:rsidR="00FE3F44" w:rsidRPr="00190FF3" w:rsidTr="003C39F5">
        <w:trPr>
          <w:trHeight w:val="127"/>
          <w:jc w:val="center"/>
        </w:trPr>
        <w:tc>
          <w:tcPr>
            <w:tcW w:w="1235" w:type="dxa"/>
          </w:tcPr>
          <w:p w:rsidR="00FE3F44" w:rsidRPr="00E24DA7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16.00</w:t>
            </w:r>
            <w:r w:rsidRPr="00E24DA7">
              <w:rPr>
                <w:rFonts w:ascii="Arial Narrow" w:hAnsi="Arial Narrow" w:cs="Segoe UI"/>
                <w:bCs/>
                <w:iCs/>
                <w:sz w:val="22"/>
                <w:szCs w:val="22"/>
              </w:rPr>
              <w:t>-1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7.00</w:t>
            </w:r>
          </w:p>
        </w:tc>
        <w:tc>
          <w:tcPr>
            <w:tcW w:w="9044" w:type="dxa"/>
          </w:tcPr>
          <w:p w:rsidR="00FE3F44" w:rsidRPr="00062E6E" w:rsidRDefault="00FE3F44" w:rsidP="00B25378">
            <w:pPr>
              <w:tabs>
                <w:tab w:val="left" w:pos="243"/>
                <w:tab w:val="left" w:pos="152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Особенности заключения и исполнения контракта в 2023 году: </w:t>
            </w:r>
          </w:p>
          <w:p w:rsidR="00FE3F44" w:rsidRPr="00062E6E" w:rsidRDefault="00FE3F44" w:rsidP="000F05D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bCs/>
                <w:sz w:val="22"/>
                <w:szCs w:val="22"/>
              </w:rPr>
              <w:t>Структурированный контракт (понятие, сроки внедрения, требования и порядок заполнения)</w:t>
            </w:r>
          </w:p>
          <w:p w:rsidR="00FE3F44" w:rsidRPr="00062E6E" w:rsidRDefault="00FE3F44" w:rsidP="000F05D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062E6E">
              <w:rPr>
                <w:rFonts w:ascii="Arial Narrow" w:hAnsi="Arial Narrow"/>
                <w:bCs/>
                <w:sz w:val="22"/>
                <w:szCs w:val="22"/>
              </w:rPr>
              <w:t>Электронное актирование: на что обратить внимание</w:t>
            </w:r>
          </w:p>
          <w:p w:rsidR="00FE3F44" w:rsidRPr="00062E6E" w:rsidRDefault="00FE3F44" w:rsidP="000F05D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62E6E">
              <w:rPr>
                <w:rFonts w:ascii="Arial Narrow" w:hAnsi="Arial Narrow" w:cs="Arial"/>
                <w:bCs/>
                <w:iCs/>
                <w:sz w:val="22"/>
                <w:szCs w:val="22"/>
              </w:rPr>
              <w:t>Понятие «отдельный этап исполнения контракта»: ключевые проблемы, обязанности заказчика; примеры установления этапности в различных контрактах</w:t>
            </w:r>
          </w:p>
          <w:p w:rsidR="00FE3F44" w:rsidRPr="00062E6E" w:rsidRDefault="00FE3F44" w:rsidP="000F05D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2E6E">
              <w:rPr>
                <w:rFonts w:ascii="Arial Narrow" w:hAnsi="Arial Narrow"/>
                <w:sz w:val="22"/>
                <w:szCs w:val="22"/>
              </w:rPr>
              <w:t>Основания для изменения условий контрактов: основные ошибки, административная и судебная практика</w:t>
            </w:r>
          </w:p>
          <w:p w:rsidR="00FE3F44" w:rsidRPr="00062E6E" w:rsidRDefault="00FE3F44" w:rsidP="00062E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sz w:val="22"/>
                <w:szCs w:val="22"/>
              </w:rPr>
              <w:t>Основания для расторжения контракта, порядок оформления одностороннего расторжения контракта</w:t>
            </w:r>
          </w:p>
          <w:p w:rsidR="00FE3F44" w:rsidRPr="00062E6E" w:rsidRDefault="00FE3F44" w:rsidP="00602EBE">
            <w:pPr>
              <w:tabs>
                <w:tab w:val="left" w:pos="243"/>
                <w:tab w:val="left" w:pos="152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062E6E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Списание заказчиком неустоек: на что обратить внимание </w:t>
            </w:r>
          </w:p>
        </w:tc>
      </w:tr>
      <w:tr w:rsidR="00FE3F44" w:rsidRPr="00190FF3" w:rsidTr="00B96359">
        <w:trPr>
          <w:jc w:val="center"/>
        </w:trPr>
        <w:tc>
          <w:tcPr>
            <w:tcW w:w="1235" w:type="dxa"/>
          </w:tcPr>
          <w:p w:rsidR="00FE3F44" w:rsidRPr="00190FF3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17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.00-1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7.30</w:t>
            </w:r>
          </w:p>
        </w:tc>
        <w:tc>
          <w:tcPr>
            <w:tcW w:w="9044" w:type="dxa"/>
          </w:tcPr>
          <w:p w:rsidR="00FE3F44" w:rsidRPr="008826F5" w:rsidRDefault="00FE3F44" w:rsidP="00B25378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З</w:t>
            </w:r>
            <w:r w:rsidRPr="008826F5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акуп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ки</w:t>
            </w:r>
            <w:r w:rsidRPr="008826F5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у СМП и СОНКО:</w:t>
            </w:r>
          </w:p>
          <w:p w:rsidR="00FE3F44" w:rsidRPr="003D0C8E" w:rsidRDefault="00FE3F44" w:rsidP="000F05D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Обязательный объем таких закупок и отчет</w:t>
            </w:r>
          </w:p>
          <w:p w:rsidR="00FE3F44" w:rsidRDefault="00FE3F44" w:rsidP="000F05D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Особенности осуществления закупок у СМП и СОНКО: в каких документах что должно быть отражено</w:t>
            </w:r>
          </w:p>
          <w:p w:rsidR="00FE3F44" w:rsidRDefault="00FE3F44" w:rsidP="002B6E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Подтверждение статуса СМП, СОНКО</w:t>
            </w:r>
          </w:p>
          <w:p w:rsidR="00FE3F44" w:rsidRDefault="00FE3F44" w:rsidP="00B25378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2B6E59">
              <w:rPr>
                <w:rFonts w:ascii="Arial Narrow" w:hAnsi="Arial Narrow" w:cs="Arial"/>
                <w:bCs/>
                <w:iCs/>
                <w:sz w:val="22"/>
                <w:szCs w:val="22"/>
              </w:rPr>
              <w:t>Административная ответственность</w:t>
            </w:r>
          </w:p>
        </w:tc>
      </w:tr>
      <w:tr w:rsidR="00FE3F44" w:rsidRPr="00190FF3" w:rsidTr="00553492">
        <w:trPr>
          <w:trHeight w:val="300"/>
          <w:jc w:val="center"/>
        </w:trPr>
        <w:tc>
          <w:tcPr>
            <w:tcW w:w="1235" w:type="dxa"/>
          </w:tcPr>
          <w:p w:rsidR="00FE3F44" w:rsidRPr="00190FF3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17.30-18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</w:t>
            </w:r>
          </w:p>
        </w:tc>
        <w:tc>
          <w:tcPr>
            <w:tcW w:w="9044" w:type="dxa"/>
          </w:tcPr>
          <w:p w:rsidR="00FE3F44" w:rsidRPr="00190FF3" w:rsidRDefault="00FE3F44" w:rsidP="00106A52">
            <w:pPr>
              <w:spacing w:after="72"/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  <w:t>Ответы на вопросы участников семинара. Индивидуальные консультации.</w:t>
            </w:r>
          </w:p>
        </w:tc>
      </w:tr>
    </w:tbl>
    <w:p w:rsidR="00EA4620" w:rsidRDefault="00EA462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EA4620" w:rsidRDefault="00EA462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FE3F44" w:rsidRDefault="00FE3F44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EA4620" w:rsidRDefault="00EA462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  <w:r w:rsidRPr="00D475EA">
        <w:rPr>
          <w:rFonts w:ascii="Arial Narrow" w:hAnsi="Arial Narrow" w:cs="Segoe UI"/>
          <w:b/>
          <w:bCs/>
          <w:iCs/>
          <w:sz w:val="22"/>
          <w:szCs w:val="22"/>
        </w:rPr>
        <w:lastRenderedPageBreak/>
        <w:t xml:space="preserve">Практический семинар-консультация для заказчиков </w:t>
      </w:r>
      <w:r w:rsidRPr="00D475EA">
        <w:rPr>
          <w:rFonts w:ascii="Arial Narrow" w:hAnsi="Arial Narrow" w:cs="Segoe UI"/>
          <w:b/>
          <w:bCs/>
          <w:iCs/>
          <w:sz w:val="22"/>
          <w:szCs w:val="22"/>
        </w:rPr>
        <w:br/>
        <w:t>по Закону № 223-ФЗ</w:t>
      </w: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color w:val="0070C0"/>
          <w:sz w:val="22"/>
          <w:szCs w:val="22"/>
        </w:rPr>
      </w:pPr>
    </w:p>
    <w:p w:rsidR="000F05D0" w:rsidRPr="00190FF3" w:rsidRDefault="000F05D0" w:rsidP="000F05D0">
      <w:pPr>
        <w:jc w:val="center"/>
        <w:rPr>
          <w:rFonts w:ascii="Arial Narrow" w:hAnsi="Arial Narrow"/>
          <w:b/>
          <w:bCs/>
          <w:i/>
          <w:color w:val="0070C0"/>
          <w:sz w:val="22"/>
          <w:szCs w:val="22"/>
          <w:u w:val="single"/>
        </w:rPr>
      </w:pPr>
      <w:r w:rsidRPr="00190FF3">
        <w:rPr>
          <w:rFonts w:ascii="Arial Narrow" w:hAnsi="Arial Narrow"/>
          <w:b/>
          <w:bCs/>
          <w:i/>
          <w:color w:val="0070C0"/>
          <w:sz w:val="22"/>
          <w:szCs w:val="22"/>
          <w:u w:val="single"/>
        </w:rPr>
        <w:t>"Закупки по Закону № 223-ФЗ: обзор последних изменений и практика правоприменения"</w:t>
      </w:r>
    </w:p>
    <w:p w:rsidR="000F05D0" w:rsidRPr="00C12644" w:rsidRDefault="000F05D0" w:rsidP="000F05D0">
      <w:pPr>
        <w:spacing w:before="120" w:after="120"/>
        <w:jc w:val="center"/>
        <w:rPr>
          <w:rFonts w:ascii="Arial Narrow" w:hAnsi="Arial Narrow"/>
          <w:b/>
          <w:bCs/>
          <w:i/>
          <w:iCs/>
          <w:color w:val="C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70C0"/>
          <w:sz w:val="22"/>
          <w:szCs w:val="22"/>
          <w:u w:val="single"/>
        </w:rPr>
        <w:t xml:space="preserve">22 – 23 ноября 2023 года </w:t>
      </w:r>
      <w:r w:rsidRPr="00C12644">
        <w:rPr>
          <w:rFonts w:ascii="Arial Narrow" w:hAnsi="Arial Narrow"/>
          <w:b/>
          <w:bCs/>
          <w:i/>
          <w:iCs/>
          <w:color w:val="C00000"/>
          <w:sz w:val="22"/>
          <w:szCs w:val="22"/>
          <w:u w:val="single"/>
        </w:rPr>
        <w:t>(вторая половина дня: время 16</w:t>
      </w:r>
      <w:r w:rsidR="00062E6E" w:rsidRPr="00C12644">
        <w:rPr>
          <w:rFonts w:ascii="Arial Narrow" w:hAnsi="Arial Narrow"/>
          <w:b/>
          <w:bCs/>
          <w:i/>
          <w:iCs/>
          <w:color w:val="C00000"/>
          <w:sz w:val="22"/>
          <w:szCs w:val="22"/>
          <w:u w:val="single"/>
        </w:rPr>
        <w:t>.00</w:t>
      </w:r>
      <w:r w:rsidRPr="00C12644">
        <w:rPr>
          <w:rFonts w:ascii="Arial Narrow" w:hAnsi="Arial Narrow"/>
          <w:b/>
          <w:bCs/>
          <w:i/>
          <w:iCs/>
          <w:color w:val="C00000"/>
          <w:sz w:val="22"/>
          <w:szCs w:val="22"/>
          <w:u w:val="single"/>
        </w:rPr>
        <w:t>-18.30)</w:t>
      </w:r>
    </w:p>
    <w:p w:rsidR="000F05D0" w:rsidRPr="00190FF3" w:rsidRDefault="000F05D0" w:rsidP="000F05D0">
      <w:pPr>
        <w:jc w:val="center"/>
        <w:rPr>
          <w:bCs/>
          <w:iCs/>
          <w:color w:val="FF0000"/>
          <w:sz w:val="24"/>
          <w:szCs w:val="24"/>
          <w:u w:val="single"/>
        </w:rPr>
      </w:pPr>
    </w:p>
    <w:p w:rsidR="000F05D0" w:rsidRPr="00DD39C3" w:rsidRDefault="000F05D0" w:rsidP="000F05D0">
      <w:pPr>
        <w:jc w:val="center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>Проводится на базе 3 Площадки</w:t>
      </w:r>
    </w:p>
    <w:p w:rsidR="000F05D0" w:rsidRPr="00DD39C3" w:rsidRDefault="000F05D0" w:rsidP="000F05D0">
      <w:pPr>
        <w:jc w:val="center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 xml:space="preserve">Место проведения: </w:t>
      </w:r>
      <w:r w:rsidR="00EA4620" w:rsidRPr="00DD39C3">
        <w:rPr>
          <w:bCs/>
          <w:iCs/>
          <w:sz w:val="24"/>
          <w:szCs w:val="24"/>
        </w:rPr>
        <w:t xml:space="preserve">Департамент </w:t>
      </w:r>
      <w:r w:rsidR="00EA4620">
        <w:rPr>
          <w:bCs/>
          <w:iCs/>
          <w:sz w:val="24"/>
          <w:szCs w:val="24"/>
        </w:rPr>
        <w:t>финансов, экономики и имущественных отношений</w:t>
      </w:r>
      <w:r w:rsidR="00EA4620" w:rsidRPr="00DD39C3">
        <w:rPr>
          <w:bCs/>
          <w:iCs/>
          <w:sz w:val="24"/>
          <w:szCs w:val="24"/>
        </w:rPr>
        <w:t xml:space="preserve"> ЧАО (конференц-зал), ул. </w:t>
      </w:r>
      <w:proofErr w:type="spellStart"/>
      <w:r w:rsidR="00EA4620" w:rsidRPr="00DD39C3">
        <w:rPr>
          <w:bCs/>
          <w:iCs/>
          <w:sz w:val="24"/>
          <w:szCs w:val="24"/>
        </w:rPr>
        <w:t>Отке</w:t>
      </w:r>
      <w:proofErr w:type="spellEnd"/>
      <w:r w:rsidR="00EA4620" w:rsidRPr="00DD39C3">
        <w:rPr>
          <w:bCs/>
          <w:iCs/>
          <w:sz w:val="24"/>
          <w:szCs w:val="24"/>
        </w:rPr>
        <w:t>, д.</w:t>
      </w:r>
      <w:r w:rsidR="00EA4620">
        <w:rPr>
          <w:bCs/>
          <w:iCs/>
          <w:sz w:val="24"/>
          <w:szCs w:val="24"/>
        </w:rPr>
        <w:t>2</w:t>
      </w:r>
    </w:p>
    <w:tbl>
      <w:tblPr>
        <w:tblW w:w="10413" w:type="dxa"/>
        <w:jc w:val="center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ook w:val="01E0" w:firstRow="1" w:lastRow="1" w:firstColumn="1" w:lastColumn="1" w:noHBand="0" w:noVBand="0"/>
      </w:tblPr>
      <w:tblGrid>
        <w:gridCol w:w="1242"/>
        <w:gridCol w:w="9171"/>
      </w:tblGrid>
      <w:tr w:rsidR="000F05D0" w:rsidRPr="00190FF3" w:rsidTr="00B25378">
        <w:trPr>
          <w:jc w:val="center"/>
        </w:trPr>
        <w:tc>
          <w:tcPr>
            <w:tcW w:w="10413" w:type="dxa"/>
            <w:gridSpan w:val="2"/>
          </w:tcPr>
          <w:p w:rsidR="000F05D0" w:rsidRPr="00190FF3" w:rsidRDefault="000F05D0" w:rsidP="00B25378">
            <w:pPr>
              <w:spacing w:after="72"/>
              <w:jc w:val="center"/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</w:pPr>
          </w:p>
          <w:p w:rsidR="000F05D0" w:rsidRPr="00190FF3" w:rsidRDefault="000F05D0" w:rsidP="00062E6E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22 ноября</w:t>
            </w:r>
            <w:r w:rsidRPr="00190FF3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среда</w:t>
            </w:r>
            <w:r w:rsidR="00062E6E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)</w:t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</w:tr>
      <w:tr w:rsidR="000F05D0" w:rsidRPr="00190FF3" w:rsidTr="00B25378">
        <w:trPr>
          <w:jc w:val="center"/>
        </w:trPr>
        <w:tc>
          <w:tcPr>
            <w:tcW w:w="1242" w:type="dxa"/>
            <w:shd w:val="clear" w:color="auto" w:fill="auto"/>
          </w:tcPr>
          <w:p w:rsidR="000F05D0" w:rsidRPr="00190FF3" w:rsidRDefault="000F05D0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15.30-16.00</w:t>
            </w:r>
          </w:p>
        </w:tc>
        <w:tc>
          <w:tcPr>
            <w:tcW w:w="9171" w:type="dxa"/>
            <w:shd w:val="clear" w:color="auto" w:fill="auto"/>
          </w:tcPr>
          <w:p w:rsidR="000F05D0" w:rsidRPr="00190FF3" w:rsidRDefault="000F05D0" w:rsidP="00B25378">
            <w:pPr>
              <w:spacing w:after="72"/>
              <w:ind w:firstLine="317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Регистрация участников семинара</w:t>
            </w:r>
          </w:p>
        </w:tc>
      </w:tr>
      <w:tr w:rsidR="00062E6E" w:rsidRPr="00190FF3" w:rsidTr="00072E41">
        <w:trPr>
          <w:jc w:val="center"/>
        </w:trPr>
        <w:tc>
          <w:tcPr>
            <w:tcW w:w="1242" w:type="dxa"/>
          </w:tcPr>
          <w:p w:rsidR="00062E6E" w:rsidRPr="00190FF3" w:rsidRDefault="00062E6E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16.00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-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18.00</w:t>
            </w:r>
          </w:p>
        </w:tc>
        <w:tc>
          <w:tcPr>
            <w:tcW w:w="9171" w:type="dxa"/>
          </w:tcPr>
          <w:p w:rsidR="00062E6E" w:rsidRPr="00A645BA" w:rsidRDefault="00062E6E" w:rsidP="00B25378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Основные правила осуществления</w:t>
            </w:r>
            <w:r w:rsidRPr="00A645BA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закупок</w:t>
            </w:r>
            <w:r w:rsidRPr="00A645BA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отдельными видами юридических лиц</w:t>
            </w: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по </w:t>
            </w:r>
            <w:r w:rsidRPr="00A645BA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Закон</w:t>
            </w: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у</w:t>
            </w:r>
            <w:r w:rsidRPr="00A645BA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№ 223-ФЗ</w:t>
            </w: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: требования закона и правоприменительная практика.</w:t>
            </w:r>
          </w:p>
          <w:p w:rsidR="00062E6E" w:rsidRPr="00A645BA" w:rsidRDefault="00062E6E" w:rsidP="00B25378">
            <w:pPr>
              <w:snapToGrid w:val="0"/>
              <w:spacing w:line="276" w:lineRule="auto"/>
              <w:ind w:right="10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45BA">
              <w:rPr>
                <w:rFonts w:ascii="Arial Narrow" w:hAnsi="Arial Narrow" w:cs="Arial"/>
                <w:b/>
                <w:bCs/>
                <w:sz w:val="22"/>
                <w:szCs w:val="22"/>
              </w:rPr>
              <w:t>Импортозамещение</w:t>
            </w:r>
            <w:r w:rsidRPr="00A645BA">
              <w:rPr>
                <w:rFonts w:ascii="Arial Narrow" w:hAnsi="Arial Narrow" w:cs="Arial"/>
                <w:b/>
                <w:sz w:val="22"/>
                <w:szCs w:val="22"/>
              </w:rPr>
              <w:t xml:space="preserve"> по Закону № 223-ФЗ: </w:t>
            </w:r>
          </w:p>
          <w:p w:rsidR="00062E6E" w:rsidRPr="00E71397" w:rsidRDefault="00062E6E" w:rsidP="000F05D0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1397">
              <w:rPr>
                <w:rFonts w:ascii="Arial Narrow" w:hAnsi="Arial Narrow"/>
                <w:sz w:val="22"/>
                <w:szCs w:val="22"/>
              </w:rPr>
              <w:t>Основные требования</w:t>
            </w:r>
          </w:p>
          <w:p w:rsidR="00062E6E" w:rsidRPr="00363F65" w:rsidRDefault="00062E6E" w:rsidP="000F05D0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1397">
              <w:rPr>
                <w:rFonts w:ascii="Arial Narrow" w:hAnsi="Arial Narrow"/>
                <w:sz w:val="22"/>
                <w:szCs w:val="22"/>
              </w:rPr>
              <w:t xml:space="preserve">Проблемы квотирования отечественных товаров </w:t>
            </w:r>
          </w:p>
          <w:p w:rsidR="00062E6E" w:rsidRPr="00363F65" w:rsidRDefault="00062E6E" w:rsidP="000F05D0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71397">
              <w:rPr>
                <w:rFonts w:ascii="Arial Narrow" w:hAnsi="Arial Narrow"/>
                <w:sz w:val="22"/>
                <w:szCs w:val="22"/>
              </w:rPr>
              <w:t xml:space="preserve">Планируемые изменения </w:t>
            </w:r>
          </w:p>
          <w:p w:rsidR="00062E6E" w:rsidRPr="00E24DA7" w:rsidRDefault="00062E6E" w:rsidP="00B25378">
            <w:pPr>
              <w:snapToGrid w:val="0"/>
              <w:spacing w:line="276" w:lineRule="auto"/>
              <w:ind w:right="100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</w:t>
            </w:r>
            <w:r w:rsidRPr="00E24DA7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писани</w:t>
            </w: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е</w:t>
            </w:r>
            <w:r w:rsidRPr="00E24DA7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продукции по Закону № 223-ФЗ:</w:t>
            </w:r>
          </w:p>
          <w:p w:rsidR="00062E6E" w:rsidRPr="00E24DA7" w:rsidRDefault="00062E6E" w:rsidP="000F05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Правила составления т</w:t>
            </w:r>
            <w:r w:rsidRPr="00E24DA7">
              <w:rPr>
                <w:rFonts w:ascii="Arial Narrow" w:eastAsia="Times New Roman" w:hAnsi="Arial Narrow"/>
                <w:lang w:eastAsia="ru-RU"/>
              </w:rPr>
              <w:t>ехническо</w:t>
            </w:r>
            <w:r>
              <w:rPr>
                <w:rFonts w:ascii="Arial Narrow" w:eastAsia="Times New Roman" w:hAnsi="Arial Narrow"/>
                <w:lang w:eastAsia="ru-RU"/>
              </w:rPr>
              <w:t>го</w:t>
            </w:r>
            <w:r w:rsidRPr="00E24DA7">
              <w:rPr>
                <w:rFonts w:ascii="Arial Narrow" w:eastAsia="Times New Roman" w:hAnsi="Arial Narrow"/>
                <w:lang w:eastAsia="ru-RU"/>
              </w:rPr>
              <w:t xml:space="preserve"> задани</w:t>
            </w:r>
            <w:r>
              <w:rPr>
                <w:rFonts w:ascii="Arial Narrow" w:eastAsia="Times New Roman" w:hAnsi="Arial Narrow"/>
                <w:lang w:eastAsia="ru-RU"/>
              </w:rPr>
              <w:t>я</w:t>
            </w:r>
            <w:r w:rsidRPr="00E24DA7">
              <w:rPr>
                <w:rFonts w:ascii="Arial Narrow" w:eastAsia="Times New Roman" w:hAnsi="Arial Narrow"/>
                <w:lang w:eastAsia="ru-RU"/>
              </w:rPr>
              <w:t xml:space="preserve">: </w:t>
            </w:r>
            <w:r>
              <w:rPr>
                <w:rFonts w:ascii="Arial Narrow" w:eastAsia="Times New Roman" w:hAnsi="Arial Narrow"/>
                <w:lang w:eastAsia="ru-RU"/>
              </w:rPr>
              <w:t xml:space="preserve">требования закона и </w:t>
            </w:r>
            <w:r w:rsidR="00FE3F44">
              <w:rPr>
                <w:rFonts w:ascii="Arial Narrow" w:eastAsia="Times New Roman" w:hAnsi="Arial Narrow"/>
                <w:lang w:eastAsia="ru-RU"/>
              </w:rPr>
              <w:t>административная</w:t>
            </w:r>
            <w:r>
              <w:rPr>
                <w:rFonts w:ascii="Arial Narrow" w:eastAsia="Times New Roman" w:hAnsi="Arial Narrow"/>
                <w:lang w:eastAsia="ru-RU"/>
              </w:rPr>
              <w:t xml:space="preserve"> практика.</w:t>
            </w:r>
          </w:p>
          <w:p w:rsidR="00062E6E" w:rsidRDefault="00062E6E" w:rsidP="000F05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E24DA7">
              <w:rPr>
                <w:rFonts w:ascii="Arial Narrow" w:eastAsia="Times New Roman" w:hAnsi="Arial Narrow"/>
                <w:lang w:eastAsia="ru-RU"/>
              </w:rPr>
              <w:t>Товарный знак и слова «или эквивалент»: распространенные ошибки, актуальная правоприменительная практика</w:t>
            </w:r>
          </w:p>
          <w:p w:rsidR="00062E6E" w:rsidRPr="00A645BA" w:rsidRDefault="00062E6E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Требования к договору</w:t>
            </w:r>
            <w:r w:rsidRPr="00B25378">
              <w:rPr>
                <w:rFonts w:ascii="Arial Narrow" w:eastAsia="Times New Roman" w:hAnsi="Arial Narrow"/>
                <w:sz w:val="22"/>
                <w:szCs w:val="22"/>
              </w:rPr>
              <w:t xml:space="preserve">: заключение, изменение, расторжение,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включение информации в </w:t>
            </w:r>
            <w:r w:rsidRPr="00B25378">
              <w:rPr>
                <w:rFonts w:ascii="Arial Narrow" w:eastAsia="Times New Roman" w:hAnsi="Arial Narrow"/>
                <w:sz w:val="22"/>
                <w:szCs w:val="22"/>
              </w:rPr>
              <w:t>реестр договоров.</w:t>
            </w: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2E6E" w:rsidRPr="00190FF3" w:rsidTr="00BB7E86">
        <w:trPr>
          <w:trHeight w:val="127"/>
          <w:jc w:val="center"/>
        </w:trPr>
        <w:tc>
          <w:tcPr>
            <w:tcW w:w="1242" w:type="dxa"/>
          </w:tcPr>
          <w:p w:rsidR="00062E6E" w:rsidRDefault="00062E6E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18.00-18.30</w:t>
            </w:r>
          </w:p>
        </w:tc>
        <w:tc>
          <w:tcPr>
            <w:tcW w:w="9171" w:type="dxa"/>
          </w:tcPr>
          <w:p w:rsidR="00062E6E" w:rsidRPr="00A645BA" w:rsidRDefault="00062E6E" w:rsidP="00106A52">
            <w:pPr>
              <w:spacing w:after="72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A645BA"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  <w:t>Ответы на вопросы участников семинара. Индивидуальные консультации.</w:t>
            </w:r>
          </w:p>
        </w:tc>
      </w:tr>
      <w:tr w:rsidR="000F05D0" w:rsidRPr="00190FF3" w:rsidTr="00B25378">
        <w:trPr>
          <w:jc w:val="center"/>
        </w:trPr>
        <w:tc>
          <w:tcPr>
            <w:tcW w:w="10413" w:type="dxa"/>
            <w:gridSpan w:val="2"/>
            <w:shd w:val="clear" w:color="auto" w:fill="auto"/>
          </w:tcPr>
          <w:p w:rsidR="000F05D0" w:rsidRPr="00190FF3" w:rsidRDefault="000F05D0" w:rsidP="00062E6E">
            <w:pPr>
              <w:spacing w:after="72"/>
              <w:jc w:val="center"/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23 ноября</w:t>
            </w:r>
            <w:r w:rsidRPr="00190FF3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четверг</w:t>
            </w:r>
            <w:r w:rsidR="00062E6E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)</w:t>
            </w:r>
          </w:p>
        </w:tc>
      </w:tr>
      <w:tr w:rsidR="00062E6E" w:rsidRPr="00190FF3" w:rsidTr="00210C0B">
        <w:trPr>
          <w:trHeight w:val="127"/>
          <w:jc w:val="center"/>
        </w:trPr>
        <w:tc>
          <w:tcPr>
            <w:tcW w:w="1242" w:type="dxa"/>
          </w:tcPr>
          <w:p w:rsidR="00062E6E" w:rsidRPr="00190FF3" w:rsidRDefault="00062E6E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16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.00-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18.00</w:t>
            </w:r>
          </w:p>
        </w:tc>
        <w:tc>
          <w:tcPr>
            <w:tcW w:w="9171" w:type="dxa"/>
          </w:tcPr>
          <w:p w:rsidR="00062E6E" w:rsidRDefault="00062E6E" w:rsidP="00B25378">
            <w:pPr>
              <w:tabs>
                <w:tab w:val="left" w:pos="-41"/>
              </w:tabs>
              <w:ind w:left="243"/>
              <w:rPr>
                <w:rFonts w:ascii="Arial Narrow" w:hAnsi="Arial Narrow"/>
                <w:b/>
                <w:sz w:val="22"/>
                <w:szCs w:val="22"/>
              </w:rPr>
            </w:pPr>
            <w:r w:rsidRPr="0094191C">
              <w:rPr>
                <w:rFonts w:ascii="Arial Narrow" w:hAnsi="Arial Narrow"/>
                <w:b/>
                <w:sz w:val="22"/>
                <w:szCs w:val="22"/>
              </w:rPr>
              <w:t>Закупки у СМСП</w:t>
            </w:r>
          </w:p>
          <w:p w:rsidR="00062E6E" w:rsidRPr="0094191C" w:rsidRDefault="00062E6E" w:rsidP="000F05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hAnsi="Arial Narrow"/>
              </w:rPr>
              <w:t>О</w:t>
            </w:r>
            <w:r w:rsidRPr="0094191C">
              <w:rPr>
                <w:rFonts w:ascii="Arial Narrow" w:hAnsi="Arial Narrow"/>
              </w:rPr>
              <w:t xml:space="preserve">сновные требования </w:t>
            </w:r>
            <w:r w:rsidRPr="0094191C">
              <w:rPr>
                <w:rFonts w:ascii="Arial Narrow" w:hAnsi="Arial Narrow" w:cs="Arial"/>
                <w:bCs/>
              </w:rPr>
              <w:t>ПП РФ № 1352 от 11.12.2014</w:t>
            </w:r>
            <w:r>
              <w:rPr>
                <w:rFonts w:ascii="Arial Narrow" w:hAnsi="Arial Narrow" w:cs="Arial"/>
                <w:bCs/>
              </w:rPr>
              <w:t>: от планирования до отчетности</w:t>
            </w:r>
          </w:p>
          <w:p w:rsidR="00062E6E" w:rsidRDefault="00062E6E" w:rsidP="000F05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hAnsi="Arial Narrow" w:cs="Arial"/>
                <w:bCs/>
              </w:rPr>
              <w:t>Риски применения ч. 8.1 ст. 3 Закона № 223-ФЗ при переходе на работу по правилам Закона № 44-ФЗ</w:t>
            </w:r>
            <w:r w:rsidRPr="00E24DA7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  <w:p w:rsidR="00062E6E" w:rsidRPr="00A645BA" w:rsidRDefault="00062E6E" w:rsidP="00B25378">
            <w:pPr>
              <w:suppressAutoHyphens/>
              <w:ind w:firstLine="25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645BA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Закупки у единственного поставщика</w:t>
            </w:r>
            <w:r w:rsidRPr="00A645BA">
              <w:rPr>
                <w:rFonts w:ascii="Arial Narrow" w:hAnsi="Arial Narrow" w:cs="Arial"/>
                <w:bCs/>
                <w:sz w:val="22"/>
                <w:szCs w:val="22"/>
              </w:rPr>
              <w:t>: новая правоприменительная практика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062E6E" w:rsidRPr="00A645BA" w:rsidRDefault="00062E6E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</w:p>
        </w:tc>
      </w:tr>
      <w:tr w:rsidR="00062E6E" w:rsidRPr="00190FF3" w:rsidTr="00CE4553">
        <w:trPr>
          <w:trHeight w:val="127"/>
          <w:jc w:val="center"/>
        </w:trPr>
        <w:tc>
          <w:tcPr>
            <w:tcW w:w="1242" w:type="dxa"/>
          </w:tcPr>
          <w:p w:rsidR="00062E6E" w:rsidRDefault="00062E6E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18.00-18.30</w:t>
            </w:r>
          </w:p>
        </w:tc>
        <w:tc>
          <w:tcPr>
            <w:tcW w:w="9171" w:type="dxa"/>
          </w:tcPr>
          <w:p w:rsidR="00062E6E" w:rsidRPr="00A645BA" w:rsidRDefault="00062E6E" w:rsidP="00106A52">
            <w:pPr>
              <w:spacing w:after="72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A645BA"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  <w:t>Ответы на вопросы участников семинара. Индивидуальные консультации.</w:t>
            </w:r>
          </w:p>
        </w:tc>
      </w:tr>
    </w:tbl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62E6E" w:rsidRDefault="00062E6E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62E6E" w:rsidRDefault="00062E6E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62E6E" w:rsidRDefault="00062E6E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62E6E" w:rsidRDefault="00062E6E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62E6E" w:rsidRDefault="00062E6E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62E6E" w:rsidRDefault="00062E6E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  <w:r w:rsidRPr="008E6B67">
        <w:rPr>
          <w:rFonts w:ascii="Arial Narrow" w:hAnsi="Arial Narrow" w:cs="Segoe UI"/>
          <w:b/>
          <w:bCs/>
          <w:iCs/>
          <w:sz w:val="22"/>
          <w:szCs w:val="22"/>
        </w:rPr>
        <w:lastRenderedPageBreak/>
        <w:t xml:space="preserve">Практический семинар-консультация в формате ВКС для муниципальных заказчиков </w:t>
      </w:r>
      <w:r w:rsidRPr="00A645BA">
        <w:rPr>
          <w:rFonts w:ascii="Arial Narrow" w:hAnsi="Arial Narrow" w:cs="Segoe UI"/>
          <w:b/>
          <w:bCs/>
          <w:iCs/>
          <w:sz w:val="22"/>
          <w:szCs w:val="22"/>
        </w:rPr>
        <w:t>и участников</w:t>
      </w:r>
      <w:r>
        <w:rPr>
          <w:rFonts w:ascii="Arial Narrow" w:hAnsi="Arial Narrow" w:cs="Segoe UI"/>
          <w:b/>
          <w:bCs/>
          <w:iCs/>
          <w:sz w:val="22"/>
          <w:szCs w:val="22"/>
        </w:rPr>
        <w:t xml:space="preserve"> закупок</w:t>
      </w:r>
      <w:r w:rsidRPr="008E6B67">
        <w:rPr>
          <w:rFonts w:ascii="Arial Narrow" w:hAnsi="Arial Narrow" w:cs="Segoe UI"/>
          <w:b/>
          <w:bCs/>
          <w:iCs/>
          <w:sz w:val="22"/>
          <w:szCs w:val="22"/>
        </w:rPr>
        <w:t>, находящихся в муниципальных районах, по Закону № 44-ФЗ</w:t>
      </w:r>
      <w:r w:rsidRPr="00190FF3">
        <w:rPr>
          <w:rFonts w:ascii="Arial Narrow" w:hAnsi="Arial Narrow" w:cs="Segoe UI"/>
          <w:b/>
          <w:bCs/>
          <w:iCs/>
          <w:sz w:val="22"/>
          <w:szCs w:val="22"/>
        </w:rPr>
        <w:t xml:space="preserve"> </w:t>
      </w:r>
    </w:p>
    <w:p w:rsidR="000F05D0" w:rsidRPr="00C12644" w:rsidRDefault="000F05D0" w:rsidP="000F05D0">
      <w:pPr>
        <w:spacing w:before="120" w:after="120"/>
        <w:jc w:val="center"/>
        <w:rPr>
          <w:rFonts w:ascii="Arial Narrow" w:hAnsi="Arial Narrow"/>
          <w:b/>
          <w:bCs/>
          <w:i/>
          <w:iCs/>
          <w:color w:val="C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70C0"/>
          <w:sz w:val="22"/>
          <w:szCs w:val="22"/>
          <w:u w:val="single"/>
        </w:rPr>
        <w:t xml:space="preserve">22 – 23 ноября 2023 года </w:t>
      </w:r>
      <w:r w:rsidRPr="00C12644">
        <w:rPr>
          <w:rFonts w:ascii="Arial Narrow" w:hAnsi="Arial Narrow"/>
          <w:b/>
          <w:bCs/>
          <w:i/>
          <w:iCs/>
          <w:color w:val="C00000"/>
          <w:sz w:val="22"/>
          <w:szCs w:val="22"/>
          <w:u w:val="single"/>
        </w:rPr>
        <w:t>(первая половина дня: время 10</w:t>
      </w:r>
      <w:r w:rsidR="00062E6E" w:rsidRPr="00C12644">
        <w:rPr>
          <w:rFonts w:ascii="Arial Narrow" w:hAnsi="Arial Narrow"/>
          <w:b/>
          <w:bCs/>
          <w:i/>
          <w:iCs/>
          <w:color w:val="C00000"/>
          <w:sz w:val="22"/>
          <w:szCs w:val="22"/>
          <w:u w:val="single"/>
        </w:rPr>
        <w:t>.00</w:t>
      </w:r>
      <w:r w:rsidRPr="00C12644">
        <w:rPr>
          <w:rFonts w:ascii="Arial Narrow" w:hAnsi="Arial Narrow"/>
          <w:b/>
          <w:bCs/>
          <w:i/>
          <w:iCs/>
          <w:color w:val="C00000"/>
          <w:sz w:val="22"/>
          <w:szCs w:val="22"/>
          <w:u w:val="single"/>
        </w:rPr>
        <w:t>-12.30)</w:t>
      </w: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Pr="00DD39C3" w:rsidRDefault="000F05D0" w:rsidP="000F05D0">
      <w:pPr>
        <w:jc w:val="center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>Проводится дистанционно на базе 4 Площадки</w:t>
      </w:r>
    </w:p>
    <w:p w:rsidR="000F05D0" w:rsidRPr="00190FF3" w:rsidRDefault="00804BA8" w:rsidP="00804BA8">
      <w:pPr>
        <w:jc w:val="center"/>
        <w:rPr>
          <w:bCs/>
          <w:iCs/>
          <w:color w:val="0070C0"/>
          <w:sz w:val="24"/>
          <w:szCs w:val="24"/>
        </w:rPr>
      </w:pPr>
      <w:bookmarkStart w:id="1" w:name="_GoBack"/>
      <w:r w:rsidRPr="00DD39C3">
        <w:rPr>
          <w:bCs/>
          <w:iCs/>
          <w:sz w:val="24"/>
          <w:szCs w:val="24"/>
        </w:rPr>
        <w:t xml:space="preserve">Департамент </w:t>
      </w:r>
      <w:r>
        <w:rPr>
          <w:bCs/>
          <w:iCs/>
          <w:sz w:val="24"/>
          <w:szCs w:val="24"/>
        </w:rPr>
        <w:t>финансов, экономики и имущественных отношений</w:t>
      </w:r>
      <w:r w:rsidRPr="00DD39C3">
        <w:rPr>
          <w:bCs/>
          <w:iCs/>
          <w:sz w:val="24"/>
          <w:szCs w:val="24"/>
        </w:rPr>
        <w:t xml:space="preserve"> ЧАО (конференц-зал для проведения ВКС), ул. </w:t>
      </w:r>
      <w:proofErr w:type="spellStart"/>
      <w:r w:rsidRPr="00DD39C3">
        <w:rPr>
          <w:bCs/>
          <w:iCs/>
          <w:sz w:val="24"/>
          <w:szCs w:val="24"/>
        </w:rPr>
        <w:t>Отке</w:t>
      </w:r>
      <w:proofErr w:type="spellEnd"/>
      <w:r w:rsidRPr="00DD39C3">
        <w:rPr>
          <w:bCs/>
          <w:iCs/>
          <w:sz w:val="24"/>
          <w:szCs w:val="24"/>
        </w:rPr>
        <w:t>, д.</w:t>
      </w:r>
      <w:r>
        <w:rPr>
          <w:bCs/>
          <w:iCs/>
          <w:sz w:val="24"/>
          <w:szCs w:val="24"/>
        </w:rPr>
        <w:t>2</w:t>
      </w:r>
      <w:r w:rsidRPr="00DD39C3">
        <w:rPr>
          <w:bCs/>
          <w:iCs/>
          <w:sz w:val="24"/>
          <w:szCs w:val="24"/>
        </w:rPr>
        <w:t>, муниципальные заказчики на местах в районах и городских округах</w:t>
      </w:r>
    </w:p>
    <w:bookmarkEnd w:id="1"/>
    <w:tbl>
      <w:tblPr>
        <w:tblW w:w="10455" w:type="dxa"/>
        <w:jc w:val="center"/>
        <w:tblInd w:w="-176" w:type="dxa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ook w:val="01E0" w:firstRow="1" w:lastRow="1" w:firstColumn="1" w:lastColumn="1" w:noHBand="0" w:noVBand="0"/>
      </w:tblPr>
      <w:tblGrid>
        <w:gridCol w:w="1243"/>
        <w:gridCol w:w="9212"/>
      </w:tblGrid>
      <w:tr w:rsidR="00602EBE" w:rsidRPr="00190FF3" w:rsidTr="00B87786">
        <w:trPr>
          <w:jc w:val="center"/>
        </w:trPr>
        <w:tc>
          <w:tcPr>
            <w:tcW w:w="10455" w:type="dxa"/>
            <w:gridSpan w:val="2"/>
          </w:tcPr>
          <w:p w:rsidR="00602EBE" w:rsidRPr="00190FF3" w:rsidRDefault="00602EBE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br w:type="page"/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22 ноября</w:t>
            </w:r>
            <w:r w:rsidRPr="00190FF3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среда) (10.00 -12.30)</w:t>
            </w:r>
          </w:p>
        </w:tc>
      </w:tr>
      <w:tr w:rsidR="00FE3F44" w:rsidRPr="00190FF3" w:rsidTr="006C1FAE">
        <w:trPr>
          <w:jc w:val="center"/>
        </w:trPr>
        <w:tc>
          <w:tcPr>
            <w:tcW w:w="1243" w:type="dxa"/>
          </w:tcPr>
          <w:p w:rsidR="00FE3F44" w:rsidRPr="00190FF3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 xml:space="preserve">Время </w:t>
            </w:r>
          </w:p>
        </w:tc>
        <w:tc>
          <w:tcPr>
            <w:tcW w:w="9212" w:type="dxa"/>
          </w:tcPr>
          <w:p w:rsidR="00FE3F44" w:rsidRPr="00190FF3" w:rsidRDefault="00FE3F44" w:rsidP="0055479E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Тема выступления</w:t>
            </w:r>
          </w:p>
        </w:tc>
      </w:tr>
      <w:tr w:rsidR="00FE3F44" w:rsidRPr="00190FF3" w:rsidTr="00822581">
        <w:trPr>
          <w:jc w:val="center"/>
        </w:trPr>
        <w:tc>
          <w:tcPr>
            <w:tcW w:w="1243" w:type="dxa"/>
          </w:tcPr>
          <w:p w:rsidR="00FE3F44" w:rsidRPr="00E24DA7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</w:t>
            </w:r>
            <w:r w:rsidRPr="00E24DA7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.00-1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2.00</w:t>
            </w:r>
          </w:p>
        </w:tc>
        <w:tc>
          <w:tcPr>
            <w:tcW w:w="9212" w:type="dxa"/>
          </w:tcPr>
          <w:p w:rsidR="00FE3F44" w:rsidRDefault="00FE3F44" w:rsidP="00990442">
            <w:pPr>
              <w:tabs>
                <w:tab w:val="left" w:pos="101"/>
                <w:tab w:val="left" w:pos="139"/>
              </w:tabs>
              <w:ind w:right="100"/>
              <w:jc w:val="both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A645BA">
              <w:rPr>
                <w:rFonts w:ascii="Arial Narrow" w:hAnsi="Arial Narrow"/>
                <w:b/>
                <w:sz w:val="22"/>
                <w:szCs w:val="22"/>
              </w:rPr>
              <w:t>Обзор изменений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за 2023 год, а также грядущих в 2024 году</w:t>
            </w:r>
          </w:p>
          <w:p w:rsidR="00FE3F44" w:rsidRPr="009F7238" w:rsidRDefault="00FE3F44" w:rsidP="00990442">
            <w:pPr>
              <w:tabs>
                <w:tab w:val="left" w:pos="101"/>
                <w:tab w:val="left" w:pos="139"/>
              </w:tabs>
              <w:ind w:right="100"/>
              <w:jc w:val="both"/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9F7238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  <w:t>Закупки у единственного поставщика:</w:t>
            </w:r>
          </w:p>
          <w:p w:rsidR="00FE3F44" w:rsidRPr="009F7238" w:rsidRDefault="00FE3F44" w:rsidP="00990442">
            <w:pPr>
              <w:numPr>
                <w:ilvl w:val="0"/>
                <w:numId w:val="1"/>
              </w:numPr>
              <w:tabs>
                <w:tab w:val="left" w:pos="101"/>
                <w:tab w:val="left" w:pos="139"/>
                <w:tab w:val="left" w:pos="243"/>
                <w:tab w:val="left" w:pos="28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9F7238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Изменения в закупках у едпоставщика в 2023 году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и</w:t>
            </w:r>
            <w:r w:rsidRPr="009F7238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новые основания.</w:t>
            </w:r>
          </w:p>
          <w:p w:rsidR="00FE3F44" w:rsidRPr="00B42423" w:rsidRDefault="00FE3F44" w:rsidP="00990442">
            <w:pPr>
              <w:numPr>
                <w:ilvl w:val="0"/>
                <w:numId w:val="1"/>
              </w:numPr>
              <w:tabs>
                <w:tab w:val="left" w:pos="101"/>
                <w:tab w:val="left" w:pos="139"/>
                <w:tab w:val="left" w:pos="243"/>
                <w:tab w:val="left" w:pos="28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2B6E59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Особенности закупок через электронный магазин по ч. 12 ст. 93 Закона № 44-ФЗ</w:t>
            </w:r>
            <w:r w:rsidRPr="002B6E59">
              <w:rPr>
                <w:rFonts w:ascii="Arial Narrow" w:hAnsi="Arial Narrow"/>
                <w:sz w:val="22"/>
                <w:szCs w:val="22"/>
              </w:rPr>
              <w:t>: изменения в 2023 году и новые возможности</w:t>
            </w:r>
          </w:p>
          <w:p w:rsidR="00FE3F44" w:rsidRPr="00F0480D" w:rsidRDefault="00FE3F44" w:rsidP="00990442">
            <w:pPr>
              <w:numPr>
                <w:ilvl w:val="0"/>
                <w:numId w:val="1"/>
              </w:numPr>
              <w:tabs>
                <w:tab w:val="left" w:pos="101"/>
                <w:tab w:val="left" w:pos="139"/>
                <w:tab w:val="left" w:pos="243"/>
                <w:tab w:val="left" w:pos="28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9F7238">
              <w:rPr>
                <w:rFonts w:ascii="Arial Narrow" w:hAnsi="Arial Narrow" w:cs="Arial Narrow"/>
                <w:sz w:val="22"/>
                <w:szCs w:val="22"/>
              </w:rPr>
              <w:t xml:space="preserve">Региональные закупки на основании ПП ЧАО № 142: </w:t>
            </w:r>
            <w:r>
              <w:rPr>
                <w:rFonts w:ascii="Arial Narrow" w:hAnsi="Arial Narrow" w:cs="Arial Narrow"/>
                <w:sz w:val="22"/>
                <w:szCs w:val="22"/>
              </w:rPr>
              <w:t>на что обратить внимание. Практика применения (ФАС +Суды)</w:t>
            </w:r>
          </w:p>
          <w:p w:rsidR="00FE3F44" w:rsidRPr="009F7238" w:rsidRDefault="00FE3F44" w:rsidP="00990442">
            <w:pPr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F7238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Описание объекта закупки (техническое задание): 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важные изменения с</w:t>
            </w:r>
            <w:r w:rsidRPr="009F7238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1 октября</w:t>
            </w:r>
            <w:r w:rsidRPr="00B25378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2023 года</w:t>
            </w:r>
          </w:p>
          <w:p w:rsidR="00FE3F44" w:rsidRPr="00B25378" w:rsidRDefault="00FE3F44" w:rsidP="00990442">
            <w:pPr>
              <w:numPr>
                <w:ilvl w:val="0"/>
                <w:numId w:val="2"/>
              </w:numPr>
              <w:tabs>
                <w:tab w:val="left" w:pos="281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63F65">
              <w:rPr>
                <w:rFonts w:ascii="Arial Narrow" w:hAnsi="Arial Narrow"/>
                <w:bCs/>
                <w:sz w:val="22"/>
                <w:szCs w:val="22"/>
              </w:rPr>
              <w:t>Структурированное описание объекта закупки, структурированная заявка на участие в закупке.</w:t>
            </w:r>
            <w:r w:rsidRPr="00363F65">
              <w:rPr>
                <w:rFonts w:ascii="Rubik" w:hAnsi="Rubik"/>
                <w:color w:val="333333"/>
                <w:sz w:val="20"/>
                <w:shd w:val="clear" w:color="auto" w:fill="FFFFFF"/>
              </w:rPr>
              <w:t xml:space="preserve"> </w:t>
            </w:r>
            <w:r w:rsidRPr="00B25378">
              <w:rPr>
                <w:rFonts w:ascii="Arial Narrow" w:hAnsi="Arial Narrow"/>
                <w:bCs/>
                <w:sz w:val="22"/>
                <w:szCs w:val="22"/>
              </w:rPr>
              <w:t xml:space="preserve">Связь структурированного описания со структурированной заявкой и структурированным контрактом.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Инструкция по заполнению заявки участника. </w:t>
            </w:r>
            <w:r w:rsidRPr="00B25378">
              <w:rPr>
                <w:rFonts w:ascii="Arial Narrow" w:hAnsi="Arial Narrow"/>
                <w:bCs/>
                <w:sz w:val="22"/>
                <w:szCs w:val="22"/>
              </w:rPr>
              <w:t xml:space="preserve">Изменения в протоколе подведения итогов. </w:t>
            </w:r>
          </w:p>
          <w:p w:rsidR="00FE3F44" w:rsidRPr="007B476B" w:rsidRDefault="00FE3F44" w:rsidP="00990442">
            <w:pPr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Импортозамещение по Закону № 44-ФЗ: 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iCs/>
                <w:sz w:val="22"/>
                <w:szCs w:val="22"/>
              </w:rPr>
              <w:t xml:space="preserve">Применение национального режима при закупках 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bCs/>
                <w:iCs/>
                <w:sz w:val="22"/>
                <w:szCs w:val="22"/>
              </w:rPr>
              <w:t>Особенности и изменения в применении ПП РФ № 616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bCs/>
                <w:iCs/>
                <w:sz w:val="22"/>
                <w:szCs w:val="22"/>
              </w:rPr>
              <w:t>Постановление № 1236: важные моменты в применении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bCs/>
                <w:iCs/>
                <w:sz w:val="22"/>
                <w:szCs w:val="22"/>
              </w:rPr>
              <w:t>Ограничение закупок продукции по ПП РФ № 878: важные изменения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iCs/>
                <w:sz w:val="22"/>
                <w:szCs w:val="22"/>
              </w:rPr>
              <w:t>Постановление № 617: на что обратить внимание</w:t>
            </w:r>
          </w:p>
          <w:p w:rsidR="00FE3F44" w:rsidRPr="007B476B" w:rsidRDefault="00FE3F44" w:rsidP="00990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iCs/>
                <w:sz w:val="22"/>
                <w:szCs w:val="22"/>
              </w:rPr>
              <w:t>Постановления № 832, № 102, № 1289 – кратко об особенностях</w:t>
            </w:r>
          </w:p>
          <w:p w:rsidR="00FE3F44" w:rsidRPr="00A645BA" w:rsidRDefault="00FE3F44" w:rsidP="00602EBE">
            <w:pPr>
              <w:tabs>
                <w:tab w:val="left" w:pos="101"/>
                <w:tab w:val="left" w:pos="139"/>
              </w:tabs>
              <w:ind w:right="1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476B">
              <w:rPr>
                <w:rFonts w:ascii="Arial Narrow" w:hAnsi="Arial Narrow" w:cs="Arial"/>
                <w:iCs/>
                <w:sz w:val="22"/>
                <w:szCs w:val="22"/>
              </w:rPr>
              <w:t>Условия допуска по Приказу № 126н</w:t>
            </w:r>
          </w:p>
        </w:tc>
      </w:tr>
      <w:tr w:rsidR="00FE3F44" w:rsidRPr="00190FF3" w:rsidTr="00B20759">
        <w:trPr>
          <w:jc w:val="center"/>
        </w:trPr>
        <w:tc>
          <w:tcPr>
            <w:tcW w:w="1243" w:type="dxa"/>
          </w:tcPr>
          <w:p w:rsidR="00FE3F44" w:rsidRPr="00190FF3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12.00-12.30</w:t>
            </w:r>
          </w:p>
        </w:tc>
        <w:tc>
          <w:tcPr>
            <w:tcW w:w="9212" w:type="dxa"/>
          </w:tcPr>
          <w:p w:rsidR="00FE3F44" w:rsidRPr="00A645BA" w:rsidRDefault="00FE3F44" w:rsidP="00106A52">
            <w:pPr>
              <w:snapToGrid w:val="0"/>
              <w:ind w:right="100" w:firstLine="31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45BA">
              <w:rPr>
                <w:rFonts w:ascii="Arial Narrow" w:hAnsi="Arial Narrow"/>
                <w:b/>
                <w:bCs/>
                <w:sz w:val="22"/>
                <w:szCs w:val="22"/>
              </w:rPr>
              <w:t>Ответы на вопросы участников ВКС</w:t>
            </w:r>
            <w:r w:rsidRPr="00A645BA"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  <w:t>. Индивидуальные консультации.</w:t>
            </w:r>
          </w:p>
        </w:tc>
      </w:tr>
      <w:tr w:rsidR="00B87786" w:rsidRPr="00190FF3" w:rsidTr="000D5615">
        <w:trPr>
          <w:jc w:val="center"/>
        </w:trPr>
        <w:tc>
          <w:tcPr>
            <w:tcW w:w="10455" w:type="dxa"/>
            <w:gridSpan w:val="2"/>
          </w:tcPr>
          <w:p w:rsidR="00B87786" w:rsidRDefault="00B87786" w:rsidP="00602EBE">
            <w:pPr>
              <w:spacing w:after="72"/>
              <w:jc w:val="center"/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23 ноября</w:t>
            </w:r>
            <w:r w:rsidRPr="00190FF3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четверг) (10.00 -12.30)</w:t>
            </w:r>
          </w:p>
        </w:tc>
      </w:tr>
      <w:tr w:rsidR="00FE3F44" w:rsidRPr="00190FF3" w:rsidTr="00F87662">
        <w:trPr>
          <w:trHeight w:val="127"/>
          <w:jc w:val="center"/>
        </w:trPr>
        <w:tc>
          <w:tcPr>
            <w:tcW w:w="1243" w:type="dxa"/>
          </w:tcPr>
          <w:p w:rsidR="00FE3F44" w:rsidRPr="00E24DA7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</w:t>
            </w:r>
            <w:r w:rsidRPr="00E24DA7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.00-1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2.00</w:t>
            </w:r>
          </w:p>
        </w:tc>
        <w:tc>
          <w:tcPr>
            <w:tcW w:w="9212" w:type="dxa"/>
          </w:tcPr>
          <w:p w:rsidR="00FE3F44" w:rsidRPr="00A63E19" w:rsidRDefault="00FE3F44" w:rsidP="00990442">
            <w:pPr>
              <w:ind w:left="-6"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3E19">
              <w:rPr>
                <w:rFonts w:ascii="Arial Narrow" w:hAnsi="Arial Narrow"/>
                <w:b/>
                <w:sz w:val="22"/>
                <w:szCs w:val="22"/>
              </w:rPr>
              <w:t>Сложные вопросы закупки некоторых видов работ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>Разграничение понятий «текущий» и «капитальный» ремонт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 xml:space="preserve">Особенности описания объекта закупки некоторых видов работ, в </w:t>
            </w:r>
            <w:proofErr w:type="spellStart"/>
            <w:r w:rsidRPr="00A63E19">
              <w:rPr>
                <w:rFonts w:ascii="Arial Narrow" w:hAnsi="Arial Narrow"/>
                <w:sz w:val="22"/>
                <w:szCs w:val="22"/>
              </w:rPr>
              <w:t>т.ч</w:t>
            </w:r>
            <w:proofErr w:type="spellEnd"/>
            <w:r w:rsidRPr="00A63E19">
              <w:rPr>
                <w:rFonts w:ascii="Arial Narrow" w:hAnsi="Arial Narrow"/>
                <w:sz w:val="22"/>
                <w:szCs w:val="22"/>
              </w:rPr>
              <w:t>. применение КТРУ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>Обоснование НМЦК по приказу Минстроя № 841/</w:t>
            </w:r>
            <w:proofErr w:type="spellStart"/>
            <w:r w:rsidRPr="00A63E19">
              <w:rPr>
                <w:rFonts w:ascii="Arial Narrow" w:hAnsi="Arial Narrow"/>
                <w:sz w:val="22"/>
                <w:szCs w:val="22"/>
              </w:rPr>
              <w:t>пр</w:t>
            </w:r>
            <w:proofErr w:type="spellEnd"/>
            <w:r w:rsidRPr="00A63E19">
              <w:rPr>
                <w:rFonts w:ascii="Arial Narrow" w:hAnsi="Arial Narrow"/>
                <w:sz w:val="22"/>
                <w:szCs w:val="22"/>
              </w:rPr>
              <w:t xml:space="preserve"> – алгоритм и сложности в применении</w:t>
            </w:r>
          </w:p>
          <w:p w:rsidR="00FE3F44" w:rsidRPr="00A63E19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>Некоторые особенности применения дополнительных требований к участникам в рамках ПП РФ № 2571 от 29.12.2021 (основные спорные вопросы)</w:t>
            </w:r>
          </w:p>
          <w:p w:rsidR="00FE3F44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63E19">
              <w:rPr>
                <w:rFonts w:ascii="Arial Narrow" w:hAnsi="Arial Narrow"/>
                <w:sz w:val="22"/>
                <w:szCs w:val="22"/>
              </w:rPr>
              <w:t>Типовые ошибки при формировании проекта контракта</w:t>
            </w:r>
          </w:p>
          <w:p w:rsidR="00FE3F44" w:rsidRDefault="00FE3F44" w:rsidP="00990442">
            <w:pPr>
              <w:numPr>
                <w:ilvl w:val="0"/>
                <w:numId w:val="3"/>
              </w:numPr>
              <w:tabs>
                <w:tab w:val="left" w:pos="-41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1093">
              <w:rPr>
                <w:rFonts w:ascii="Arial Narrow" w:hAnsi="Arial Narrow"/>
                <w:sz w:val="22"/>
                <w:szCs w:val="22"/>
              </w:rPr>
              <w:t>Применение типовых контрактов и типовых условий контракта: что нового?</w:t>
            </w:r>
          </w:p>
          <w:p w:rsidR="00FE3F44" w:rsidRPr="00D51093" w:rsidRDefault="00FE3F44" w:rsidP="00990442">
            <w:pPr>
              <w:tabs>
                <w:tab w:val="left" w:pos="-41"/>
              </w:tabs>
              <w:ind w:left="107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1093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Особенности заключения и исполнения контракта в 2023 году: </w:t>
            </w:r>
          </w:p>
          <w:p w:rsidR="00FE3F44" w:rsidRPr="00062E6E" w:rsidRDefault="00FE3F44" w:rsidP="00990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bCs/>
                <w:sz w:val="22"/>
                <w:szCs w:val="22"/>
              </w:rPr>
              <w:t>Структурированный контракт (понятие, сроки внедрения, требования и порядок заполнения)</w:t>
            </w:r>
          </w:p>
          <w:p w:rsidR="00FE3F44" w:rsidRPr="00062E6E" w:rsidRDefault="00FE3F44" w:rsidP="00990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062E6E">
              <w:rPr>
                <w:rFonts w:ascii="Arial Narrow" w:hAnsi="Arial Narrow"/>
                <w:bCs/>
                <w:sz w:val="22"/>
                <w:szCs w:val="22"/>
              </w:rPr>
              <w:t>Электронное актирование: на что обратить внимание</w:t>
            </w:r>
          </w:p>
          <w:p w:rsidR="00FE3F44" w:rsidRPr="00062E6E" w:rsidRDefault="00FE3F44" w:rsidP="00990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62E6E">
              <w:rPr>
                <w:rFonts w:ascii="Arial Narrow" w:hAnsi="Arial Narrow" w:cs="Arial"/>
                <w:bCs/>
                <w:iCs/>
                <w:sz w:val="22"/>
                <w:szCs w:val="22"/>
              </w:rPr>
              <w:t>Понятие «отдельный этап исполнения контракта»: ключевые проблемы, обязанности заказчика; примеры установления этапности в различных контрактах</w:t>
            </w:r>
          </w:p>
          <w:p w:rsidR="00FE3F44" w:rsidRDefault="00FE3F44" w:rsidP="00990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sz w:val="22"/>
                <w:szCs w:val="22"/>
              </w:rPr>
              <w:t>Основания для расторжения контракта, порядок оформления одностороннего расторжения контракта</w:t>
            </w:r>
          </w:p>
          <w:p w:rsidR="00FE3F44" w:rsidRPr="00F0480D" w:rsidRDefault="00FE3F44" w:rsidP="00990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F0480D">
              <w:rPr>
                <w:rFonts w:ascii="Arial Narrow" w:hAnsi="Arial Narrow" w:cs="Arial"/>
                <w:bCs/>
                <w:iCs/>
                <w:sz w:val="22"/>
                <w:szCs w:val="22"/>
              </w:rPr>
              <w:t>Списание заказчиком неустоек: на что обратить внимание</w:t>
            </w:r>
          </w:p>
          <w:p w:rsidR="00FE3F44" w:rsidRPr="008826F5" w:rsidRDefault="00FE3F44" w:rsidP="00990442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З</w:t>
            </w:r>
            <w:r w:rsidRPr="008826F5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акуп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ки</w:t>
            </w:r>
            <w:r w:rsidRPr="008826F5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у СМП и СОНКО:</w:t>
            </w:r>
          </w:p>
          <w:p w:rsidR="00FE3F44" w:rsidRPr="003D0C8E" w:rsidRDefault="00FE3F44" w:rsidP="00990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ind w:left="107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Обязательный объем таких закупок и отчет</w:t>
            </w:r>
          </w:p>
          <w:p w:rsidR="00FE3F44" w:rsidRDefault="00FE3F44" w:rsidP="00990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Особенности осуществления закупок у СМП и СОНКО: в каких документа что должно быть отражено</w:t>
            </w:r>
          </w:p>
          <w:p w:rsidR="00FE3F44" w:rsidRDefault="00FE3F44" w:rsidP="00990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1077" w:hanging="357"/>
              <w:jc w:val="both"/>
              <w:outlineLvl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Подтверждение статуса СМП, СОНКО</w:t>
            </w:r>
          </w:p>
          <w:p w:rsidR="00FE3F44" w:rsidRPr="00A645BA" w:rsidRDefault="00FE3F44" w:rsidP="0055479E">
            <w:pPr>
              <w:tabs>
                <w:tab w:val="left" w:pos="101"/>
                <w:tab w:val="left" w:pos="139"/>
              </w:tabs>
              <w:ind w:right="1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480D">
              <w:rPr>
                <w:rFonts w:ascii="Arial Narrow" w:hAnsi="Arial Narrow" w:cs="Arial"/>
                <w:bCs/>
                <w:iCs/>
                <w:sz w:val="22"/>
                <w:szCs w:val="22"/>
              </w:rPr>
              <w:t>Административная ответственность</w:t>
            </w:r>
          </w:p>
        </w:tc>
      </w:tr>
      <w:tr w:rsidR="00FE3F44" w:rsidRPr="00190FF3" w:rsidTr="00577FDA">
        <w:trPr>
          <w:trHeight w:val="127"/>
          <w:jc w:val="center"/>
        </w:trPr>
        <w:tc>
          <w:tcPr>
            <w:tcW w:w="1243" w:type="dxa"/>
          </w:tcPr>
          <w:p w:rsidR="00FE3F44" w:rsidRPr="00190FF3" w:rsidRDefault="00FE3F44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12.00-12.30</w:t>
            </w:r>
          </w:p>
        </w:tc>
        <w:tc>
          <w:tcPr>
            <w:tcW w:w="9212" w:type="dxa"/>
          </w:tcPr>
          <w:p w:rsidR="00FE3F44" w:rsidRPr="00A645BA" w:rsidRDefault="00FE3F44" w:rsidP="00106A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45BA">
              <w:rPr>
                <w:rFonts w:ascii="Arial Narrow" w:hAnsi="Arial Narrow"/>
                <w:b/>
                <w:bCs/>
                <w:sz w:val="22"/>
                <w:szCs w:val="22"/>
              </w:rPr>
              <w:t>Ответы на вопросы участников ВКС</w:t>
            </w:r>
            <w:r w:rsidRPr="00A645BA">
              <w:rPr>
                <w:rFonts w:ascii="Arial Narrow" w:hAnsi="Arial Narrow" w:cs="Segoe UI"/>
                <w:b/>
                <w:bCs/>
                <w:iCs/>
                <w:sz w:val="22"/>
                <w:szCs w:val="22"/>
              </w:rPr>
              <w:t>. Индивидуальные консультации.</w:t>
            </w:r>
          </w:p>
        </w:tc>
      </w:tr>
    </w:tbl>
    <w:p w:rsidR="000F05D0" w:rsidRPr="00190FF3" w:rsidRDefault="000F05D0" w:rsidP="000F05D0">
      <w:pPr>
        <w:snapToGrid w:val="0"/>
        <w:ind w:right="100" w:firstLine="317"/>
        <w:jc w:val="both"/>
        <w:rPr>
          <w:rFonts w:ascii="Arial Narrow" w:hAnsi="Arial Narrow" w:cs="Segoe UI"/>
          <w:bCs/>
          <w:iCs/>
          <w:sz w:val="22"/>
          <w:szCs w:val="22"/>
        </w:rPr>
      </w:pPr>
    </w:p>
    <w:p w:rsidR="00B87786" w:rsidRDefault="00B87786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B87786" w:rsidRDefault="00B87786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B87786" w:rsidRDefault="00B87786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  <w:r w:rsidRPr="004422DE">
        <w:rPr>
          <w:rFonts w:ascii="Arial Narrow" w:hAnsi="Arial Narrow" w:cs="Segoe UI"/>
          <w:b/>
          <w:bCs/>
          <w:iCs/>
          <w:sz w:val="22"/>
          <w:szCs w:val="22"/>
        </w:rPr>
        <w:t>Тренинг по участию в закупках по Законам № 44-ФЗ и Закону № 223-ФЗ</w:t>
      </w:r>
      <w:r w:rsidRPr="004422DE">
        <w:rPr>
          <w:rFonts w:ascii="Arial Narrow" w:hAnsi="Arial Narrow" w:cs="Segoe UI"/>
          <w:b/>
          <w:bCs/>
          <w:iCs/>
          <w:sz w:val="22"/>
          <w:szCs w:val="22"/>
        </w:rPr>
        <w:br/>
        <w:t xml:space="preserve"> для предпринимателей</w:t>
      </w:r>
    </w:p>
    <w:p w:rsidR="000F05D0" w:rsidRPr="00190FF3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Pr="00190FF3" w:rsidRDefault="000F05D0" w:rsidP="000F05D0">
      <w:pPr>
        <w:spacing w:before="120" w:after="120"/>
        <w:jc w:val="center"/>
        <w:rPr>
          <w:rFonts w:ascii="Arial Narrow" w:hAnsi="Arial Narrow"/>
          <w:b/>
          <w:bCs/>
          <w:iCs/>
          <w:color w:val="0070C0"/>
          <w:sz w:val="22"/>
          <w:szCs w:val="22"/>
          <w:u w:val="single"/>
        </w:rPr>
      </w:pPr>
      <w:r>
        <w:rPr>
          <w:rFonts w:ascii="Arial Narrow" w:hAnsi="Arial Narrow"/>
          <w:b/>
          <w:bCs/>
          <w:iCs/>
          <w:color w:val="0070C0"/>
          <w:sz w:val="22"/>
          <w:szCs w:val="22"/>
          <w:u w:val="single"/>
        </w:rPr>
        <w:t xml:space="preserve">24 ноября 2023 </w:t>
      </w:r>
      <w:r w:rsidRPr="00190FF3">
        <w:rPr>
          <w:rFonts w:ascii="Arial Narrow" w:hAnsi="Arial Narrow"/>
          <w:b/>
          <w:bCs/>
          <w:iCs/>
          <w:color w:val="0070C0"/>
          <w:sz w:val="22"/>
          <w:szCs w:val="22"/>
          <w:u w:val="single"/>
        </w:rPr>
        <w:t>г.</w:t>
      </w:r>
      <w:r w:rsidR="00E62E1D" w:rsidRPr="00E62E1D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 xml:space="preserve"> </w:t>
      </w:r>
      <w:r w:rsidR="00E62E1D" w:rsidRPr="00DD39C3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(первая половина дня: время 10.00-1</w:t>
      </w:r>
      <w:r w:rsidR="00C12644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2</w:t>
      </w:r>
      <w:r w:rsidR="00E62E1D" w:rsidRPr="00DD39C3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.</w:t>
      </w:r>
      <w:r w:rsidR="00E62E1D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0</w:t>
      </w:r>
      <w:r w:rsidR="00E62E1D" w:rsidRPr="00DD39C3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0)</w:t>
      </w:r>
      <w:r w:rsidR="00E62E1D">
        <w:rPr>
          <w:rFonts w:ascii="Arial Narrow" w:hAnsi="Arial Narrow"/>
          <w:b/>
          <w:bCs/>
          <w:iCs/>
          <w:color w:val="0070C0"/>
          <w:sz w:val="22"/>
          <w:szCs w:val="22"/>
          <w:u w:val="single"/>
        </w:rPr>
        <w:t xml:space="preserve"> </w:t>
      </w:r>
    </w:p>
    <w:p w:rsidR="000F05D0" w:rsidRPr="00DD39C3" w:rsidRDefault="000F05D0" w:rsidP="000F05D0">
      <w:pPr>
        <w:jc w:val="center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>Проводится очно на базе 1 Площадки</w:t>
      </w:r>
    </w:p>
    <w:p w:rsidR="000F05D0" w:rsidRPr="00DD39C3" w:rsidRDefault="000F05D0" w:rsidP="000F05D0">
      <w:pPr>
        <w:jc w:val="center"/>
        <w:rPr>
          <w:bCs/>
          <w:iCs/>
          <w:sz w:val="24"/>
          <w:szCs w:val="24"/>
        </w:rPr>
      </w:pPr>
      <w:r w:rsidRPr="00DD39C3">
        <w:rPr>
          <w:bCs/>
          <w:iCs/>
          <w:sz w:val="24"/>
          <w:szCs w:val="24"/>
        </w:rPr>
        <w:t xml:space="preserve">Место проведения: здание «Мой бизнес», ул. </w:t>
      </w:r>
      <w:proofErr w:type="spellStart"/>
      <w:r w:rsidRPr="00DD39C3">
        <w:rPr>
          <w:bCs/>
          <w:iCs/>
          <w:sz w:val="24"/>
          <w:szCs w:val="24"/>
        </w:rPr>
        <w:t>Тевлянто</w:t>
      </w:r>
      <w:proofErr w:type="spellEnd"/>
      <w:r w:rsidRPr="00DD39C3">
        <w:rPr>
          <w:bCs/>
          <w:iCs/>
          <w:sz w:val="24"/>
          <w:szCs w:val="24"/>
        </w:rPr>
        <w:t>, д.1</w:t>
      </w:r>
    </w:p>
    <w:p w:rsidR="000F05D0" w:rsidRPr="00190FF3" w:rsidRDefault="000F05D0" w:rsidP="000F05D0">
      <w:pPr>
        <w:jc w:val="center"/>
        <w:rPr>
          <w:rFonts w:ascii="Arial Narrow" w:hAnsi="Arial Narrow"/>
          <w:bCs/>
          <w:iCs/>
          <w:sz w:val="22"/>
          <w:szCs w:val="22"/>
        </w:rPr>
      </w:pPr>
    </w:p>
    <w:tbl>
      <w:tblPr>
        <w:tblW w:w="10413" w:type="dxa"/>
        <w:jc w:val="center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ook w:val="01E0" w:firstRow="1" w:lastRow="1" w:firstColumn="1" w:lastColumn="1" w:noHBand="0" w:noVBand="0"/>
      </w:tblPr>
      <w:tblGrid>
        <w:gridCol w:w="1242"/>
        <w:gridCol w:w="9171"/>
      </w:tblGrid>
      <w:tr w:rsidR="000F05D0" w:rsidRPr="00190FF3" w:rsidTr="00B25378">
        <w:trPr>
          <w:jc w:val="center"/>
        </w:trPr>
        <w:tc>
          <w:tcPr>
            <w:tcW w:w="10413" w:type="dxa"/>
            <w:gridSpan w:val="2"/>
          </w:tcPr>
          <w:p w:rsidR="000F05D0" w:rsidRPr="00A645BA" w:rsidRDefault="000F05D0" w:rsidP="00B25378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 xml:space="preserve">24 ноября </w:t>
            </w:r>
            <w:r w:rsidRPr="00A645BA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(</w:t>
            </w:r>
            <w:r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пятница</w:t>
            </w:r>
            <w:r w:rsidRPr="00A645BA">
              <w:rPr>
                <w:rFonts w:ascii="Arial Narrow" w:hAnsi="Arial Narrow" w:cs="Segoe UI"/>
                <w:b/>
                <w:bCs/>
                <w:iCs/>
                <w:color w:val="0070C0"/>
                <w:sz w:val="22"/>
                <w:szCs w:val="22"/>
                <w:u w:val="single"/>
              </w:rPr>
              <w:t>)</w:t>
            </w:r>
          </w:p>
        </w:tc>
      </w:tr>
      <w:tr w:rsidR="00062E6E" w:rsidRPr="00190FF3" w:rsidTr="00062E6E">
        <w:trPr>
          <w:jc w:val="center"/>
        </w:trPr>
        <w:tc>
          <w:tcPr>
            <w:tcW w:w="1242" w:type="dxa"/>
          </w:tcPr>
          <w:p w:rsidR="00062E6E" w:rsidRPr="00190FF3" w:rsidRDefault="00062E6E" w:rsidP="00C12644">
            <w:pPr>
              <w:spacing w:after="72"/>
              <w:jc w:val="center"/>
              <w:rPr>
                <w:rFonts w:ascii="Arial Narrow" w:hAnsi="Arial Narrow" w:cs="Segoe UI"/>
                <w:bCs/>
                <w:iCs/>
                <w:sz w:val="22"/>
                <w:szCs w:val="22"/>
              </w:rPr>
            </w:pP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10.</w:t>
            </w:r>
            <w:r>
              <w:rPr>
                <w:rFonts w:ascii="Arial Narrow" w:hAnsi="Arial Narrow" w:cs="Segoe UI"/>
                <w:bCs/>
                <w:iCs/>
                <w:sz w:val="22"/>
                <w:szCs w:val="22"/>
              </w:rPr>
              <w:t>0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0-1</w:t>
            </w:r>
            <w:r w:rsidR="00C12644">
              <w:rPr>
                <w:rFonts w:ascii="Arial Narrow" w:hAnsi="Arial Narrow" w:cs="Segoe UI"/>
                <w:bCs/>
                <w:iCs/>
                <w:sz w:val="22"/>
                <w:szCs w:val="22"/>
              </w:rPr>
              <w:t>2</w:t>
            </w:r>
            <w:r w:rsidRPr="00190FF3">
              <w:rPr>
                <w:rFonts w:ascii="Arial Narrow" w:hAnsi="Arial Narrow" w:cs="Segoe UI"/>
                <w:bCs/>
                <w:iCs/>
                <w:sz w:val="22"/>
                <w:szCs w:val="22"/>
              </w:rPr>
              <w:t>.00</w:t>
            </w:r>
          </w:p>
        </w:tc>
        <w:tc>
          <w:tcPr>
            <w:tcW w:w="9171" w:type="dxa"/>
            <w:shd w:val="clear" w:color="auto" w:fill="auto"/>
          </w:tcPr>
          <w:p w:rsidR="00062E6E" w:rsidRPr="00062E6E" w:rsidRDefault="00062E6E" w:rsidP="00B25378">
            <w:pPr>
              <w:jc w:val="both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Сложные и острые</w:t>
            </w:r>
            <w:r w:rsidRPr="00062E6E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вопросы участия в закупках по Законам № 44-ФЗ и 223-ФЗ: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 xml:space="preserve">государственные и корпоративные закупки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–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основные нововведения 2023 года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>, о которых надо знать участникам закупок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новации 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>работы в ЕИС по Закону № 44-ФЗ и Закону № 223-ФЗ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вопросы, вязанные с 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>регистраци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>ей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 xml:space="preserve"> в ЕИС и аккредитаци</w:t>
            </w:r>
            <w:r>
              <w:rPr>
                <w:rFonts w:ascii="Arial Narrow" w:hAnsi="Arial Narrow"/>
                <w:iCs/>
                <w:sz w:val="22"/>
                <w:szCs w:val="22"/>
              </w:rPr>
              <w:t>ей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 xml:space="preserve"> на электронных площадках, 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с 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>открытие</w:t>
            </w:r>
            <w:r>
              <w:rPr>
                <w:rFonts w:ascii="Arial Narrow" w:hAnsi="Arial Narrow"/>
                <w:iCs/>
                <w:sz w:val="22"/>
                <w:szCs w:val="22"/>
              </w:rPr>
              <w:t>м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 xml:space="preserve"> специального счета 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>требования к участникам закупок по Закону № 44-ФЗ и Закону № 223-ФЗ</w:t>
            </w:r>
            <w:r>
              <w:rPr>
                <w:rFonts w:ascii="Arial Narrow" w:hAnsi="Arial Narrow"/>
                <w:iCs/>
                <w:sz w:val="22"/>
                <w:szCs w:val="22"/>
              </w:rPr>
              <w:t>: что нового?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>реестр недобросовестных поставщиков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– как не попасть в него</w:t>
            </w:r>
            <w:r w:rsidR="00CF0669">
              <w:rPr>
                <w:rFonts w:ascii="Arial Narrow" w:hAnsi="Arial Narrow"/>
                <w:iCs/>
                <w:sz w:val="22"/>
                <w:szCs w:val="22"/>
              </w:rPr>
              <w:t>, а если попали – как «выбраться»?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>преимущества и льготы для СМСП и самозанятых в закупках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– что нужно знать и как использовать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ind w:right="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>вопросы импортозамещения при участии в закупках по Закону № 44-ФЗ и Закону № 223-ФЗ</w:t>
            </w:r>
            <w:r>
              <w:rPr>
                <w:rFonts w:ascii="Arial Narrow" w:hAnsi="Arial Narrow"/>
                <w:iCs/>
                <w:sz w:val="22"/>
                <w:szCs w:val="22"/>
              </w:rPr>
              <w:t>: «подводные камни» для участников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>новые правила подачи заявки в структурированной форме по Закону № 44-ФЗ</w:t>
            </w:r>
          </w:p>
          <w:p w:rsidR="000A4FF5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>электронное актирование</w:t>
            </w:r>
            <w:r w:rsidR="000A4FF5">
              <w:rPr>
                <w:rFonts w:ascii="Arial Narrow" w:hAnsi="Arial Narrow"/>
                <w:iCs/>
                <w:sz w:val="22"/>
                <w:szCs w:val="22"/>
              </w:rPr>
              <w:t xml:space="preserve"> – его не избежать!!! </w:t>
            </w:r>
            <w:r w:rsidRPr="00062E6E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  <w:p w:rsidR="00062E6E" w:rsidRP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>возможности для изменения условий контракта, ответственность по контракту, списание неустоек</w:t>
            </w:r>
          </w:p>
          <w:p w:rsidR="00062E6E" w:rsidRDefault="00062E6E" w:rsidP="00062E6E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062E6E">
              <w:rPr>
                <w:rFonts w:ascii="Arial Narrow" w:hAnsi="Arial Narrow"/>
                <w:iCs/>
                <w:sz w:val="22"/>
                <w:szCs w:val="22"/>
              </w:rPr>
              <w:t>обжалование действий заказчика в ФАС России</w:t>
            </w:r>
          </w:p>
          <w:p w:rsidR="000A4FF5" w:rsidRPr="00062E6E" w:rsidRDefault="000A4FF5" w:rsidP="000A4FF5">
            <w:pPr>
              <w:ind w:left="7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062E6E" w:rsidRPr="000A4FF5" w:rsidRDefault="00062E6E" w:rsidP="00062E6E">
            <w:pPr>
              <w:spacing w:after="72"/>
              <w:rPr>
                <w:rFonts w:ascii="Arial Narrow" w:hAnsi="Arial Narrow" w:cs="Segoe UI"/>
                <w:b/>
                <w:bCs/>
                <w:i/>
                <w:iCs/>
                <w:sz w:val="22"/>
                <w:szCs w:val="22"/>
              </w:rPr>
            </w:pPr>
            <w:r w:rsidRPr="000A4FF5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Ответы на вопросы</w:t>
            </w:r>
            <w:r w:rsidR="000A4FF5" w:rsidRPr="000A4FF5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. Индивидуальные консультации</w:t>
            </w:r>
          </w:p>
        </w:tc>
      </w:tr>
    </w:tbl>
    <w:p w:rsidR="000F05D0" w:rsidRPr="00C8061A" w:rsidRDefault="000F05D0" w:rsidP="000F05D0">
      <w:pPr>
        <w:jc w:val="center"/>
        <w:rPr>
          <w:rFonts w:ascii="Arial Narrow" w:hAnsi="Arial Narrow" w:cs="Segoe UI"/>
          <w:b/>
          <w:bCs/>
          <w:iCs/>
          <w:sz w:val="22"/>
          <w:szCs w:val="22"/>
        </w:rPr>
      </w:pPr>
    </w:p>
    <w:p w:rsidR="000F05D0" w:rsidRPr="00C8061A" w:rsidRDefault="000F05D0" w:rsidP="000F05D0">
      <w:pPr>
        <w:rPr>
          <w:rFonts w:ascii="Arial Narrow" w:hAnsi="Arial Narrow" w:cs="Segoe UI"/>
          <w:bCs/>
          <w:iCs/>
          <w:sz w:val="22"/>
          <w:szCs w:val="22"/>
        </w:rPr>
      </w:pPr>
    </w:p>
    <w:p w:rsidR="0019235D" w:rsidRDefault="0019235D"/>
    <w:sectPr w:rsidR="0019235D" w:rsidSect="00074776">
      <w:pgSz w:w="11906" w:h="16838"/>
      <w:pgMar w:top="426" w:right="850" w:bottom="11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475"/>
    <w:multiLevelType w:val="hybridMultilevel"/>
    <w:tmpl w:val="118A4C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B51FD1"/>
    <w:multiLevelType w:val="hybridMultilevel"/>
    <w:tmpl w:val="8C04DF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454FA"/>
    <w:multiLevelType w:val="hybridMultilevel"/>
    <w:tmpl w:val="7AB88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402D"/>
    <w:multiLevelType w:val="hybridMultilevel"/>
    <w:tmpl w:val="894A4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62517"/>
    <w:multiLevelType w:val="hybridMultilevel"/>
    <w:tmpl w:val="09E29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5D84"/>
    <w:multiLevelType w:val="hybridMultilevel"/>
    <w:tmpl w:val="BBEA71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272DEB"/>
    <w:multiLevelType w:val="hybridMultilevel"/>
    <w:tmpl w:val="B6242156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7E1B1914"/>
    <w:multiLevelType w:val="hybridMultilevel"/>
    <w:tmpl w:val="FB3E02E8"/>
    <w:lvl w:ilvl="0" w:tplc="0419000D">
      <w:start w:val="1"/>
      <w:numFmt w:val="bullet"/>
      <w:lvlText w:val=""/>
      <w:lvlJc w:val="left"/>
      <w:pPr>
        <w:ind w:left="6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D0"/>
    <w:rsid w:val="00062E6E"/>
    <w:rsid w:val="000A4FF5"/>
    <w:rsid w:val="000F05D0"/>
    <w:rsid w:val="00106A52"/>
    <w:rsid w:val="0019235D"/>
    <w:rsid w:val="001D6689"/>
    <w:rsid w:val="00231829"/>
    <w:rsid w:val="002B6E59"/>
    <w:rsid w:val="004422DE"/>
    <w:rsid w:val="004B660A"/>
    <w:rsid w:val="004C5E0E"/>
    <w:rsid w:val="00602EBE"/>
    <w:rsid w:val="006574A8"/>
    <w:rsid w:val="006B5894"/>
    <w:rsid w:val="007B476B"/>
    <w:rsid w:val="007B5FAE"/>
    <w:rsid w:val="00804BA8"/>
    <w:rsid w:val="00994B30"/>
    <w:rsid w:val="00A4236C"/>
    <w:rsid w:val="00B87786"/>
    <w:rsid w:val="00C12644"/>
    <w:rsid w:val="00C16851"/>
    <w:rsid w:val="00CF0669"/>
    <w:rsid w:val="00D16B15"/>
    <w:rsid w:val="00D475EA"/>
    <w:rsid w:val="00DD39C3"/>
    <w:rsid w:val="00E62E1D"/>
    <w:rsid w:val="00EA462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Ширина Юлия Юрьевна</dc:creator>
  <cp:lastModifiedBy>Ширина Юлия Юрьевна</cp:lastModifiedBy>
  <cp:revision>28</cp:revision>
  <dcterms:created xsi:type="dcterms:W3CDTF">2023-10-10T05:19:00Z</dcterms:created>
  <dcterms:modified xsi:type="dcterms:W3CDTF">2023-11-17T04:04:00Z</dcterms:modified>
</cp:coreProperties>
</file>