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938"/>
      </w:tblGrid>
      <w:tr w:rsidR="0061036E" w:rsidRPr="00331632" w14:paraId="5473D6E9" w14:textId="77777777" w:rsidTr="00286DEA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2A0E6F" w14:textId="77777777" w:rsidR="0061036E" w:rsidRPr="00331632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78B814" w14:textId="0481A1A7" w:rsidR="0061036E" w:rsidRDefault="0061036E" w:rsidP="00B24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27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Приложение №</w:t>
            </w:r>
            <w:r w:rsidR="009920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  <w:p w14:paraId="683AA590" w14:textId="77777777" w:rsidR="0061036E" w:rsidRDefault="0061036E" w:rsidP="00B24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 Правилам предоставления микрозаймов</w:t>
            </w:r>
          </w:p>
          <w:p w14:paraId="187AC233" w14:textId="77777777" w:rsidR="0061036E" w:rsidRDefault="0061036E" w:rsidP="00B24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АНО «МКК Чукотки»</w:t>
            </w:r>
          </w:p>
          <w:p w14:paraId="2CEE7E66" w14:textId="39D0C0A1" w:rsidR="00B242AE" w:rsidRPr="00331632" w:rsidRDefault="00B242AE" w:rsidP="00B24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1036E" w:rsidRPr="00331632" w14:paraId="23977F7C" w14:textId="77777777" w:rsidTr="00286DEA">
        <w:trPr>
          <w:trHeight w:val="30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89E6" w14:textId="77777777" w:rsidR="0061036E" w:rsidRPr="00331632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33EB" w14:textId="0E531EC6" w:rsidR="0061036E" w:rsidRPr="00331632" w:rsidRDefault="0061036E" w:rsidP="00B2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2A03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САМОЗАНЯТЫЙ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61036E" w:rsidRPr="00331632" w14:paraId="333001BE" w14:textId="77777777" w:rsidTr="002A0382">
        <w:trPr>
          <w:trHeight w:val="753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6028BF8" w14:textId="77777777" w:rsidR="0061036E" w:rsidRPr="00331632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Категория З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аемщик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2AC06D5B" w14:textId="28688ED1" w:rsidR="0061036E" w:rsidRPr="002A0382" w:rsidRDefault="002A0382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2A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изические лица, применяющи</w:t>
            </w:r>
            <w:r w:rsidR="00997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A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специальный налоговый режим </w:t>
            </w:r>
            <w:r w:rsidR="001C4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2A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профессиональный доход</w:t>
            </w:r>
            <w:r w:rsidR="001C4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C75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1036E" w:rsidRPr="00331632" w14:paraId="0C236B4A" w14:textId="77777777" w:rsidTr="001C45A4">
        <w:trPr>
          <w:trHeight w:val="693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3BFAD04" w14:textId="77777777" w:rsidR="0061036E" w:rsidRPr="00331632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Целевое назначение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449B128C" w14:textId="6A505F65" w:rsidR="0061036E" w:rsidRPr="00331632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Любые цели, связанные с предпринимательской деятельностью</w:t>
            </w:r>
            <w:r w:rsidR="00C75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1036E" w:rsidRPr="00331632" w14:paraId="15BBF9D4" w14:textId="77777777" w:rsidTr="00BA772C">
        <w:trPr>
          <w:trHeight w:val="56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5D7B4F9" w14:textId="77777777" w:rsidR="0061036E" w:rsidRPr="00331632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0778F29" w14:textId="61D06607" w:rsidR="0061036E" w:rsidRPr="00331632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диновременный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1036E" w:rsidRPr="00331632" w14:paraId="09D9AA2D" w14:textId="77777777" w:rsidTr="00286DEA">
        <w:trPr>
          <w:trHeight w:val="601"/>
        </w:trPr>
        <w:tc>
          <w:tcPr>
            <w:tcW w:w="2694" w:type="dxa"/>
            <w:shd w:val="clear" w:color="auto" w:fill="auto"/>
            <w:noWrap/>
            <w:vAlign w:val="center"/>
          </w:tcPr>
          <w:p w14:paraId="676BFD00" w14:textId="77777777" w:rsidR="0061036E" w:rsidRPr="00331632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Способ предоставления микрозайма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34D5D1AD" w14:textId="77777777" w:rsidR="0061036E" w:rsidRPr="00331632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Микрозайм предоставляется Заемщику в безналичной форме путем перечисления суммы микрозайма на банковский счет Заемщика.</w:t>
            </w:r>
          </w:p>
        </w:tc>
      </w:tr>
      <w:tr w:rsidR="0061036E" w:rsidRPr="00331632" w14:paraId="5303746F" w14:textId="77777777" w:rsidTr="00286DEA">
        <w:trPr>
          <w:trHeight w:val="422"/>
        </w:trPr>
        <w:tc>
          <w:tcPr>
            <w:tcW w:w="2694" w:type="dxa"/>
            <w:shd w:val="clear" w:color="auto" w:fill="auto"/>
            <w:noWrap/>
            <w:vAlign w:val="center"/>
          </w:tcPr>
          <w:p w14:paraId="7E622908" w14:textId="77777777" w:rsidR="0061036E" w:rsidRPr="00331632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Валюта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16CD09F3" w14:textId="77777777" w:rsidR="0061036E" w:rsidRPr="00331632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Рубли Российской Федерации (далее – рубли).</w:t>
            </w:r>
          </w:p>
        </w:tc>
      </w:tr>
      <w:tr w:rsidR="001D18DD" w:rsidRPr="001D18DD" w14:paraId="15D1E13A" w14:textId="77777777" w:rsidTr="00286DEA">
        <w:trPr>
          <w:trHeight w:val="41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696B944" w14:textId="65F91B3E" w:rsidR="0061036E" w:rsidRPr="001D18DD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8DD">
              <w:rPr>
                <w:rFonts w:ascii="Times New Roman" w:eastAsia="Times New Roman" w:hAnsi="Times New Roman" w:cs="Times New Roman"/>
                <w:b/>
                <w:lang w:eastAsia="ru-RU"/>
              </w:rPr>
              <w:t>Срок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F4E319C" w14:textId="0B18CA55" w:rsidR="00863966" w:rsidRPr="001D18DD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8DD">
              <w:rPr>
                <w:rFonts w:ascii="Times New Roman" w:eastAsia="Times New Roman" w:hAnsi="Times New Roman" w:cs="Times New Roman"/>
                <w:lang w:eastAsia="ru-RU"/>
              </w:rPr>
              <w:t xml:space="preserve">от 3 месяцев до </w:t>
            </w:r>
            <w:r w:rsidR="00287EE7" w:rsidRPr="001D18DD">
              <w:rPr>
                <w:rFonts w:ascii="Times New Roman" w:eastAsia="Times New Roman" w:hAnsi="Times New Roman" w:cs="Times New Roman"/>
                <w:lang w:val="en-US" w:eastAsia="ru-RU"/>
              </w:rPr>
              <w:t>36</w:t>
            </w:r>
            <w:r w:rsidRPr="001D18DD">
              <w:rPr>
                <w:rFonts w:ascii="Times New Roman" w:eastAsia="Times New Roman" w:hAnsi="Times New Roman" w:cs="Times New Roman"/>
                <w:lang w:eastAsia="ru-RU"/>
              </w:rPr>
              <w:t xml:space="preserve"> месяцев.</w:t>
            </w:r>
            <w:r w:rsidR="00863966" w:rsidRPr="001D18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1036E" w:rsidRPr="00331632" w14:paraId="18CAA18C" w14:textId="77777777" w:rsidTr="00286DEA">
        <w:trPr>
          <w:trHeight w:val="42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FBA2059" w14:textId="77777777" w:rsidR="0061036E" w:rsidRPr="00331632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Сумма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277CB9B" w14:textId="2D6A0C27" w:rsidR="0061036E" w:rsidRPr="00331632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2A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рублей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r w:rsidR="000A2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2A0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рублей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1036E" w:rsidRPr="00331632" w14:paraId="08330E6F" w14:textId="77777777" w:rsidTr="00286DEA">
        <w:trPr>
          <w:trHeight w:val="5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4017" w14:textId="234196F8" w:rsidR="0061036E" w:rsidRPr="00331632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4C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Обеспечение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9018" w14:textId="3BF6619D" w:rsidR="0061036E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алог транспортных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/оборудования, </w:t>
            </w:r>
          </w:p>
          <w:p w14:paraId="1013A51D" w14:textId="595DBBDE" w:rsidR="0061036E" w:rsidRPr="00331632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(или) п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оручительство региональной гарантийной организации, </w:t>
            </w:r>
          </w:p>
          <w:p w14:paraId="5CB20C72" w14:textId="52E6BCAE" w:rsidR="0061036E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(или) поручительство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физических</w:t>
            </w:r>
            <w:r w:rsidR="007D3A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0D4E4B5A" w14:textId="77777777" w:rsidR="0061036E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(или) залог приобретаемого имущества.</w:t>
            </w:r>
          </w:p>
          <w:p w14:paraId="1645A0B5" w14:textId="2A701BFF" w:rsidR="00B242AE" w:rsidRPr="00E555FB" w:rsidRDefault="00B242AE" w:rsidP="00E555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555FB">
              <w:rPr>
                <w:rFonts w:ascii="Times New Roman" w:hAnsi="Times New Roman" w:cs="Times New Roman"/>
                <w:bCs/>
              </w:rPr>
              <w:t>При наличии подтвержденной положительной кредитной истории наличие обеспечения не является обязательным.</w:t>
            </w:r>
          </w:p>
        </w:tc>
      </w:tr>
      <w:tr w:rsidR="0061036E" w:rsidRPr="00331632" w14:paraId="44BB01D0" w14:textId="77777777" w:rsidTr="00286DEA">
        <w:trPr>
          <w:trHeight w:val="859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9BD6129" w14:textId="2097068C" w:rsidR="0061036E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Процентная ставка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14:paraId="61453B82" w14:textId="77777777" w:rsidR="0061036E" w:rsidRPr="00331632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(в процентах годовых)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557BA382" w14:textId="55326BB9" w:rsidR="00A17A5C" w:rsidRPr="001C45A4" w:rsidRDefault="00897BC4" w:rsidP="00A17A5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8BC">
              <w:rPr>
                <w:rFonts w:ascii="Times New Roman" w:eastAsia="Times New Roman" w:hAnsi="Times New Roman" w:cs="Times New Roman"/>
                <w:lang w:eastAsia="ru-RU"/>
              </w:rPr>
              <w:t xml:space="preserve">При наличии залогового обеспечения и (или) поручительства региональной гарантийной организации </w:t>
            </w:r>
            <w:r w:rsidR="00A17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  <w:r w:rsidR="0078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17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годовых.</w:t>
            </w:r>
          </w:p>
          <w:p w14:paraId="3808CD5C" w14:textId="0A5B73B3" w:rsidR="0061036E" w:rsidRPr="00331632" w:rsidRDefault="00897BC4" w:rsidP="00F23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8BC">
              <w:rPr>
                <w:rFonts w:ascii="Times New Roman" w:eastAsia="Times New Roman" w:hAnsi="Times New Roman" w:cs="Times New Roman"/>
                <w:lang w:eastAsia="ru-RU"/>
              </w:rPr>
              <w:t xml:space="preserve">При отсутствии залогового обеспечения и (или) поручительства региональной гарантийной организации </w:t>
            </w:r>
            <w:r w:rsidR="00A17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="00A17A5C" w:rsidRPr="001C4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8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A17A5C" w:rsidRPr="002E3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  <w:r w:rsidR="00A17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годовых.</w:t>
            </w:r>
          </w:p>
        </w:tc>
      </w:tr>
      <w:tr w:rsidR="0061036E" w:rsidRPr="00331632" w14:paraId="3EE78955" w14:textId="77777777" w:rsidTr="00B242AE">
        <w:trPr>
          <w:trHeight w:val="44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54155AA" w14:textId="77777777" w:rsidR="0061036E" w:rsidRPr="00331632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Отсрочка по выплате основного долга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46803113" w14:textId="77777777" w:rsidR="0061036E" w:rsidRPr="00095C8F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09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месяцев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1036E" w:rsidRPr="00331632" w14:paraId="16E4BA0D" w14:textId="77777777" w:rsidTr="00286DEA">
        <w:trPr>
          <w:trHeight w:val="1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5D24" w14:textId="77777777" w:rsidR="0061036E" w:rsidRPr="00331632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Порядок погашения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110F" w14:textId="77777777" w:rsidR="0061036E" w:rsidRPr="00095C8F" w:rsidRDefault="0061036E" w:rsidP="00B242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8F">
              <w:rPr>
                <w:rFonts w:ascii="Times New Roman" w:hAnsi="Times New Roman" w:cs="Times New Roman"/>
              </w:rPr>
              <w:t xml:space="preserve">Ежемесячно аннуитетными (равными) или дифференцированными платежами в течение всего срока действия микрозайма (за исключением первого и последнего месяцев). </w:t>
            </w:r>
          </w:p>
          <w:p w14:paraId="44414444" w14:textId="77777777" w:rsidR="0061036E" w:rsidRPr="00095C8F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C8F">
              <w:rPr>
                <w:rFonts w:ascii="Times New Roman" w:hAnsi="Times New Roman" w:cs="Times New Roman"/>
              </w:rPr>
              <w:t>Изменение размера ежемесячного платежа допускается в случаях, предусмотренных договором микрозайма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9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1036E" w:rsidRPr="00331632" w14:paraId="6AEB5109" w14:textId="77777777" w:rsidTr="00286DEA">
        <w:trPr>
          <w:trHeight w:val="62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FC233ED" w14:textId="77777777" w:rsidR="0061036E" w:rsidRPr="00331632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Порядок погашения процентов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займу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384EF592" w14:textId="77777777" w:rsidR="0061036E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Ежемесячно.</w:t>
            </w:r>
          </w:p>
          <w:p w14:paraId="482FC026" w14:textId="77777777" w:rsidR="0061036E" w:rsidRPr="00331632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график.</w:t>
            </w:r>
          </w:p>
        </w:tc>
      </w:tr>
      <w:tr w:rsidR="0061036E" w:rsidRPr="00331632" w14:paraId="4259EC2A" w14:textId="77777777" w:rsidTr="00286DEA">
        <w:trPr>
          <w:trHeight w:val="62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090C14D" w14:textId="77777777" w:rsidR="0061036E" w:rsidRPr="00331632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Страхование залога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2C548AB4" w14:textId="77777777" w:rsidR="0061036E" w:rsidRPr="00331632" w:rsidRDefault="0061036E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hAnsi="Times New Roman" w:cs="Times New Roman"/>
              </w:rPr>
              <w:t>Необходимость страхования предметов залога определяется по решению Кредитного комитета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B30F2" w:rsidRPr="00331632" w14:paraId="514F9EA1" w14:textId="77777777" w:rsidTr="00286DEA">
        <w:trPr>
          <w:trHeight w:val="620"/>
        </w:trPr>
        <w:tc>
          <w:tcPr>
            <w:tcW w:w="2694" w:type="dxa"/>
            <w:shd w:val="clear" w:color="auto" w:fill="auto"/>
            <w:noWrap/>
            <w:vAlign w:val="center"/>
          </w:tcPr>
          <w:p w14:paraId="604CBDD1" w14:textId="05B55117" w:rsidR="003B30F2" w:rsidRPr="00331632" w:rsidRDefault="003B30F2" w:rsidP="00B2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Дополнительные требования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7B1AE1A6" w14:textId="6CDB4ED9" w:rsidR="003B30F2" w:rsidRPr="00331632" w:rsidRDefault="003B30F2" w:rsidP="00B242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790">
              <w:rPr>
                <w:rFonts w:ascii="Times New Roman" w:hAnsi="Times New Roman" w:cs="Times New Roman"/>
              </w:rPr>
              <w:t xml:space="preserve">Предоставление </w:t>
            </w:r>
            <w:r>
              <w:rPr>
                <w:rFonts w:ascii="Times New Roman" w:hAnsi="Times New Roman" w:cs="Times New Roman"/>
              </w:rPr>
              <w:t>технико-экономического обоснования</w:t>
            </w:r>
            <w:r w:rsidRPr="00784790">
              <w:rPr>
                <w:rFonts w:ascii="Times New Roman" w:hAnsi="Times New Roman" w:cs="Times New Roman"/>
              </w:rPr>
              <w:t xml:space="preserve"> и (или) бизнес-плана </w:t>
            </w:r>
            <w:r w:rsidRPr="003B30F2">
              <w:rPr>
                <w:rFonts w:ascii="Times New Roman" w:hAnsi="Times New Roman" w:cs="Times New Roman"/>
              </w:rPr>
              <w:t>(при рассмотрении заявки на открытие нового направления деятельности)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7CBFCFFA" w14:textId="77777777" w:rsidR="001A26DB" w:rsidRPr="0051006D" w:rsidRDefault="001A26DB" w:rsidP="00B242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1A26DB" w:rsidRPr="0051006D" w:rsidSect="0051006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C6BDF"/>
    <w:multiLevelType w:val="hybridMultilevel"/>
    <w:tmpl w:val="7E18EDA8"/>
    <w:lvl w:ilvl="0" w:tplc="70864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505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C30"/>
    <w:rsid w:val="00095C8F"/>
    <w:rsid w:val="000A2505"/>
    <w:rsid w:val="000A72E5"/>
    <w:rsid w:val="000C6C30"/>
    <w:rsid w:val="00177DCD"/>
    <w:rsid w:val="00190537"/>
    <w:rsid w:val="00195B3A"/>
    <w:rsid w:val="001A26DB"/>
    <w:rsid w:val="001C45A4"/>
    <w:rsid w:val="001D18DD"/>
    <w:rsid w:val="001F0CD5"/>
    <w:rsid w:val="001F549C"/>
    <w:rsid w:val="00206CAB"/>
    <w:rsid w:val="00255095"/>
    <w:rsid w:val="00260780"/>
    <w:rsid w:val="00287EE7"/>
    <w:rsid w:val="00292776"/>
    <w:rsid w:val="002A0382"/>
    <w:rsid w:val="002A7EEB"/>
    <w:rsid w:val="002D79A0"/>
    <w:rsid w:val="00302749"/>
    <w:rsid w:val="00331632"/>
    <w:rsid w:val="003B2222"/>
    <w:rsid w:val="003B30F2"/>
    <w:rsid w:val="00424E64"/>
    <w:rsid w:val="004637E2"/>
    <w:rsid w:val="004B408D"/>
    <w:rsid w:val="0051006D"/>
    <w:rsid w:val="006019EE"/>
    <w:rsid w:val="0061036E"/>
    <w:rsid w:val="0068276A"/>
    <w:rsid w:val="006A36EC"/>
    <w:rsid w:val="006E342C"/>
    <w:rsid w:val="0070628C"/>
    <w:rsid w:val="00711BC5"/>
    <w:rsid w:val="00737A77"/>
    <w:rsid w:val="0076203C"/>
    <w:rsid w:val="0078676B"/>
    <w:rsid w:val="007D3AAF"/>
    <w:rsid w:val="008070D8"/>
    <w:rsid w:val="00863966"/>
    <w:rsid w:val="00867E18"/>
    <w:rsid w:val="008979D4"/>
    <w:rsid w:val="00897BC4"/>
    <w:rsid w:val="009335D1"/>
    <w:rsid w:val="00992018"/>
    <w:rsid w:val="00996F54"/>
    <w:rsid w:val="00997719"/>
    <w:rsid w:val="00A17A5C"/>
    <w:rsid w:val="00A25B89"/>
    <w:rsid w:val="00A72AAD"/>
    <w:rsid w:val="00A773CE"/>
    <w:rsid w:val="00AC4C23"/>
    <w:rsid w:val="00AF02C3"/>
    <w:rsid w:val="00AF3C85"/>
    <w:rsid w:val="00B048F5"/>
    <w:rsid w:val="00B22596"/>
    <w:rsid w:val="00B242AE"/>
    <w:rsid w:val="00B86993"/>
    <w:rsid w:val="00BA772C"/>
    <w:rsid w:val="00C34A1B"/>
    <w:rsid w:val="00C50D54"/>
    <w:rsid w:val="00C755AF"/>
    <w:rsid w:val="00C83E41"/>
    <w:rsid w:val="00CC2EB8"/>
    <w:rsid w:val="00D16159"/>
    <w:rsid w:val="00D20791"/>
    <w:rsid w:val="00D74F90"/>
    <w:rsid w:val="00D835C4"/>
    <w:rsid w:val="00DD5C37"/>
    <w:rsid w:val="00DD7A54"/>
    <w:rsid w:val="00DE638C"/>
    <w:rsid w:val="00E555FB"/>
    <w:rsid w:val="00E70CA9"/>
    <w:rsid w:val="00EA0E4D"/>
    <w:rsid w:val="00EE36B1"/>
    <w:rsid w:val="00EF240B"/>
    <w:rsid w:val="00EF5306"/>
    <w:rsid w:val="00F2090E"/>
    <w:rsid w:val="00F23980"/>
    <w:rsid w:val="00F2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B685"/>
  <w15:docId w15:val="{1F07B80A-5E17-4268-A2EB-10D332A3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TempUser2</dc:creator>
  <cp:lastModifiedBy>mmk user4</cp:lastModifiedBy>
  <cp:revision>18</cp:revision>
  <cp:lastPrinted>2020-03-26T21:36:00Z</cp:lastPrinted>
  <dcterms:created xsi:type="dcterms:W3CDTF">2021-04-28T06:17:00Z</dcterms:created>
  <dcterms:modified xsi:type="dcterms:W3CDTF">2024-12-20T06:45:00Z</dcterms:modified>
</cp:coreProperties>
</file>